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39F3" w14:textId="4796017D" w:rsidR="00872CB8" w:rsidRDefault="00703926">
      <w:pPr>
        <w:pStyle w:val="BodyText"/>
        <w:spacing w:line="377" w:lineRule="auto"/>
        <w:ind w:right="2044"/>
      </w:pPr>
      <w:r w:rsidRPr="00EA3705">
        <w:rPr>
          <w:b/>
          <w:spacing w:val="1"/>
          <w:sz w:val="40"/>
          <w:szCs w:val="40"/>
        </w:rPr>
        <w:t>Fact</w:t>
      </w:r>
      <w:r w:rsidRPr="00EA3705">
        <w:rPr>
          <w:b/>
          <w:spacing w:val="-22"/>
          <w:sz w:val="40"/>
          <w:szCs w:val="40"/>
        </w:rPr>
        <w:t xml:space="preserve"> </w:t>
      </w:r>
      <w:r w:rsidRPr="00EA3705">
        <w:rPr>
          <w:b/>
          <w:sz w:val="40"/>
          <w:szCs w:val="40"/>
        </w:rPr>
        <w:t>Sheet</w:t>
      </w:r>
      <w:r w:rsidRPr="00EA3705">
        <w:rPr>
          <w:b/>
          <w:spacing w:val="-21"/>
          <w:sz w:val="40"/>
          <w:szCs w:val="40"/>
        </w:rPr>
        <w:t xml:space="preserve"> </w:t>
      </w:r>
      <w:r w:rsidRPr="00EA3705">
        <w:rPr>
          <w:b/>
          <w:spacing w:val="2"/>
          <w:sz w:val="40"/>
          <w:szCs w:val="40"/>
        </w:rPr>
        <w:t>on</w:t>
      </w:r>
      <w:r w:rsidR="00EA3705" w:rsidRPr="00EA3705">
        <w:rPr>
          <w:b/>
          <w:spacing w:val="-21"/>
          <w:sz w:val="40"/>
          <w:szCs w:val="40"/>
        </w:rPr>
        <w:t xml:space="preserve"> </w:t>
      </w:r>
      <w:r w:rsidR="00EA3705" w:rsidRPr="00EA3705">
        <w:rPr>
          <w:b/>
          <w:spacing w:val="-1"/>
          <w:sz w:val="40"/>
          <w:szCs w:val="40"/>
        </w:rPr>
        <w:t>MOLDOVA</w:t>
      </w:r>
      <w:r w:rsidRPr="00EA3705">
        <w:rPr>
          <w:b/>
          <w:spacing w:val="30"/>
          <w:w w:val="99"/>
          <w:sz w:val="40"/>
          <w:szCs w:val="40"/>
        </w:rPr>
        <w:t xml:space="preserve"> </w:t>
      </w:r>
      <w:r>
        <w:rPr>
          <w:b/>
          <w:spacing w:val="-1"/>
        </w:rPr>
        <w:t>Map</w:t>
      </w:r>
    </w:p>
    <w:p w14:paraId="7CE3FA16" w14:textId="45323154" w:rsidR="00872CB8" w:rsidRDefault="00EA3705">
      <w:pPr>
        <w:spacing w:line="200" w:lineRule="atLeast"/>
        <w:ind w:left="683"/>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anchor distT="0" distB="0" distL="114300" distR="114300" simplePos="0" relativeHeight="503309112" behindDoc="1" locked="0" layoutInCell="1" allowOverlap="1" wp14:anchorId="50E54AC4" wp14:editId="388A2C9A">
            <wp:simplePos x="0" y="0"/>
            <wp:positionH relativeFrom="column">
              <wp:posOffset>1597025</wp:posOffset>
            </wp:positionH>
            <wp:positionV relativeFrom="paragraph">
              <wp:posOffset>6985</wp:posOffset>
            </wp:positionV>
            <wp:extent cx="3048000" cy="3335020"/>
            <wp:effectExtent l="0" t="0" r="0" b="0"/>
            <wp:wrapTight wrapText="bothSides">
              <wp:wrapPolygon edited="0">
                <wp:start x="0" y="0"/>
                <wp:lineTo x="0" y="21468"/>
                <wp:lineTo x="21465" y="21468"/>
                <wp:lineTo x="21465" y="0"/>
                <wp:lineTo x="0" y="0"/>
              </wp:wrapPolygon>
            </wp:wrapTight>
            <wp:docPr id="512067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335020"/>
                    </a:xfrm>
                    <a:prstGeom prst="rect">
                      <a:avLst/>
                    </a:prstGeom>
                    <a:noFill/>
                  </pic:spPr>
                </pic:pic>
              </a:graphicData>
            </a:graphic>
          </wp:anchor>
        </w:drawing>
      </w:r>
    </w:p>
    <w:p w14:paraId="50FE23E3" w14:textId="77777777" w:rsidR="00872CB8" w:rsidRDefault="00872CB8">
      <w:pPr>
        <w:rPr>
          <w:rFonts w:ascii="Bookman Old Style" w:eastAsia="Bookman Old Style" w:hAnsi="Bookman Old Style" w:cs="Bookman Old Style"/>
          <w:b/>
          <w:bCs/>
          <w:sz w:val="20"/>
          <w:szCs w:val="20"/>
        </w:rPr>
      </w:pPr>
    </w:p>
    <w:p w14:paraId="40B3AC15" w14:textId="77777777" w:rsidR="00872CB8" w:rsidRDefault="00872CB8">
      <w:pPr>
        <w:spacing w:before="3"/>
        <w:rPr>
          <w:rFonts w:ascii="Bookman Old Style" w:eastAsia="Bookman Old Style" w:hAnsi="Bookman Old Style" w:cs="Bookman Old Style"/>
          <w:b/>
          <w:bCs/>
        </w:rPr>
      </w:pPr>
    </w:p>
    <w:p w14:paraId="064AA21C" w14:textId="77777777" w:rsidR="00EA3705" w:rsidRDefault="00EA3705">
      <w:pPr>
        <w:spacing w:before="3"/>
        <w:rPr>
          <w:rFonts w:ascii="Bookman Old Style" w:eastAsia="Bookman Old Style" w:hAnsi="Bookman Old Style" w:cs="Bookman Old Style"/>
          <w:b/>
          <w:bCs/>
        </w:rPr>
      </w:pPr>
    </w:p>
    <w:p w14:paraId="58171E32" w14:textId="77777777" w:rsidR="00EA3705" w:rsidRDefault="00EA3705">
      <w:pPr>
        <w:spacing w:before="3"/>
        <w:rPr>
          <w:rFonts w:ascii="Bookman Old Style" w:eastAsia="Bookman Old Style" w:hAnsi="Bookman Old Style" w:cs="Bookman Old Style"/>
          <w:b/>
          <w:bCs/>
        </w:rPr>
      </w:pPr>
    </w:p>
    <w:p w14:paraId="15740B07" w14:textId="77777777" w:rsidR="00EA3705" w:rsidRDefault="00EA3705">
      <w:pPr>
        <w:spacing w:before="3"/>
        <w:rPr>
          <w:rFonts w:ascii="Bookman Old Style" w:eastAsia="Bookman Old Style" w:hAnsi="Bookman Old Style" w:cs="Bookman Old Style"/>
          <w:b/>
          <w:bCs/>
        </w:rPr>
      </w:pPr>
    </w:p>
    <w:p w14:paraId="33EA476D" w14:textId="77777777" w:rsidR="00EA3705" w:rsidRDefault="00EA3705">
      <w:pPr>
        <w:spacing w:before="3"/>
        <w:rPr>
          <w:rFonts w:ascii="Bookman Old Style" w:eastAsia="Bookman Old Style" w:hAnsi="Bookman Old Style" w:cs="Bookman Old Style"/>
          <w:b/>
          <w:bCs/>
        </w:rPr>
      </w:pPr>
    </w:p>
    <w:p w14:paraId="7CDA832C" w14:textId="77777777" w:rsidR="00EA3705" w:rsidRDefault="00EA3705">
      <w:pPr>
        <w:spacing w:before="3"/>
        <w:rPr>
          <w:rFonts w:ascii="Bookman Old Style" w:eastAsia="Bookman Old Style" w:hAnsi="Bookman Old Style" w:cs="Bookman Old Style"/>
          <w:b/>
          <w:bCs/>
        </w:rPr>
      </w:pPr>
    </w:p>
    <w:p w14:paraId="731DDE2E" w14:textId="77777777" w:rsidR="00EA3705" w:rsidRDefault="00EA3705">
      <w:pPr>
        <w:spacing w:before="3"/>
        <w:rPr>
          <w:rFonts w:ascii="Bookman Old Style" w:eastAsia="Bookman Old Style" w:hAnsi="Bookman Old Style" w:cs="Bookman Old Style"/>
          <w:b/>
          <w:bCs/>
        </w:rPr>
      </w:pPr>
    </w:p>
    <w:p w14:paraId="77449D32" w14:textId="77777777" w:rsidR="00EA3705" w:rsidRDefault="00EA3705">
      <w:pPr>
        <w:spacing w:before="3"/>
        <w:rPr>
          <w:rFonts w:ascii="Bookman Old Style" w:eastAsia="Bookman Old Style" w:hAnsi="Bookman Old Style" w:cs="Bookman Old Style"/>
          <w:b/>
          <w:bCs/>
        </w:rPr>
      </w:pPr>
    </w:p>
    <w:p w14:paraId="6C1D1210" w14:textId="77777777" w:rsidR="00EA3705" w:rsidRDefault="00EA3705">
      <w:pPr>
        <w:spacing w:before="3"/>
        <w:rPr>
          <w:rFonts w:ascii="Bookman Old Style" w:eastAsia="Bookman Old Style" w:hAnsi="Bookman Old Style" w:cs="Bookman Old Style"/>
          <w:b/>
          <w:bCs/>
        </w:rPr>
      </w:pPr>
    </w:p>
    <w:p w14:paraId="7D9955C8" w14:textId="77777777" w:rsidR="00EA3705" w:rsidRDefault="00EA3705">
      <w:pPr>
        <w:spacing w:before="3"/>
        <w:rPr>
          <w:rFonts w:ascii="Bookman Old Style" w:eastAsia="Bookman Old Style" w:hAnsi="Bookman Old Style" w:cs="Bookman Old Style"/>
          <w:b/>
          <w:bCs/>
        </w:rPr>
      </w:pPr>
    </w:p>
    <w:p w14:paraId="18E3A60C" w14:textId="77777777" w:rsidR="00EA3705" w:rsidRDefault="00EA3705">
      <w:pPr>
        <w:spacing w:before="3"/>
        <w:rPr>
          <w:rFonts w:ascii="Bookman Old Style" w:eastAsia="Bookman Old Style" w:hAnsi="Bookman Old Style" w:cs="Bookman Old Style"/>
          <w:b/>
          <w:bCs/>
        </w:rPr>
      </w:pPr>
    </w:p>
    <w:p w14:paraId="0BA4E748" w14:textId="77777777" w:rsidR="00EA3705" w:rsidRDefault="00EA3705">
      <w:pPr>
        <w:spacing w:before="3"/>
        <w:rPr>
          <w:rFonts w:ascii="Bookman Old Style" w:eastAsia="Bookman Old Style" w:hAnsi="Bookman Old Style" w:cs="Bookman Old Style"/>
          <w:b/>
          <w:bCs/>
        </w:rPr>
      </w:pPr>
    </w:p>
    <w:p w14:paraId="2B56DF7E" w14:textId="77777777" w:rsidR="00EA3705" w:rsidRDefault="00EA3705">
      <w:pPr>
        <w:spacing w:before="3"/>
        <w:rPr>
          <w:rFonts w:ascii="Bookman Old Style" w:eastAsia="Bookman Old Style" w:hAnsi="Bookman Old Style" w:cs="Bookman Old Style"/>
          <w:b/>
          <w:bCs/>
        </w:rPr>
      </w:pPr>
    </w:p>
    <w:p w14:paraId="31435863" w14:textId="77777777" w:rsidR="00EA3705" w:rsidRDefault="00EA3705">
      <w:pPr>
        <w:spacing w:before="3"/>
        <w:rPr>
          <w:rFonts w:ascii="Bookman Old Style" w:eastAsia="Bookman Old Style" w:hAnsi="Bookman Old Style" w:cs="Bookman Old Style"/>
          <w:b/>
          <w:bCs/>
        </w:rPr>
      </w:pPr>
    </w:p>
    <w:p w14:paraId="1D76E23C" w14:textId="77777777" w:rsidR="00EA3705" w:rsidRDefault="00EA3705">
      <w:pPr>
        <w:spacing w:before="3"/>
        <w:rPr>
          <w:rFonts w:ascii="Bookman Old Style" w:eastAsia="Bookman Old Style" w:hAnsi="Bookman Old Style" w:cs="Bookman Old Style"/>
          <w:b/>
          <w:bCs/>
        </w:rPr>
      </w:pPr>
    </w:p>
    <w:p w14:paraId="32C2E7D2" w14:textId="77777777" w:rsidR="00EA3705" w:rsidRDefault="00EA3705">
      <w:pPr>
        <w:spacing w:before="3"/>
        <w:rPr>
          <w:rFonts w:ascii="Bookman Old Style" w:eastAsia="Bookman Old Style" w:hAnsi="Bookman Old Style" w:cs="Bookman Old Style"/>
          <w:b/>
          <w:bCs/>
        </w:rPr>
      </w:pPr>
    </w:p>
    <w:p w14:paraId="28095FBB" w14:textId="77777777" w:rsidR="00EA3705" w:rsidRDefault="00EA3705">
      <w:pPr>
        <w:spacing w:before="3"/>
        <w:rPr>
          <w:rFonts w:ascii="Bookman Old Style" w:eastAsia="Bookman Old Style" w:hAnsi="Bookman Old Style" w:cs="Bookman Old Style"/>
          <w:b/>
          <w:bCs/>
        </w:rPr>
      </w:pPr>
    </w:p>
    <w:p w14:paraId="414C4943" w14:textId="77777777" w:rsidR="00EA3705" w:rsidRDefault="00EA3705">
      <w:pPr>
        <w:spacing w:before="3"/>
        <w:rPr>
          <w:rFonts w:ascii="Bookman Old Style" w:eastAsia="Bookman Old Style" w:hAnsi="Bookman Old Style" w:cs="Bookman Old Style"/>
          <w:b/>
          <w:bCs/>
        </w:rPr>
      </w:pPr>
    </w:p>
    <w:p w14:paraId="67658B9A" w14:textId="77777777" w:rsidR="00EA3705" w:rsidRDefault="00EA3705">
      <w:pPr>
        <w:spacing w:before="3"/>
        <w:rPr>
          <w:rFonts w:ascii="Bookman Old Style" w:eastAsia="Bookman Old Style" w:hAnsi="Bookman Old Style" w:cs="Bookman Old Style"/>
          <w:b/>
          <w:bCs/>
        </w:rPr>
      </w:pPr>
    </w:p>
    <w:p w14:paraId="2CD2723D" w14:textId="77777777" w:rsidR="00EA3705" w:rsidRDefault="00EA3705">
      <w:pPr>
        <w:spacing w:before="3"/>
        <w:rPr>
          <w:rFonts w:ascii="Bookman Old Style" w:eastAsia="Bookman Old Style" w:hAnsi="Bookman Old Style" w:cs="Bookman Old Style"/>
          <w:b/>
          <w:bCs/>
        </w:rPr>
      </w:pPr>
    </w:p>
    <w:p w14:paraId="4FE1FF2D" w14:textId="77777777" w:rsidR="00EA3705" w:rsidRDefault="00EA3705">
      <w:pPr>
        <w:spacing w:before="3"/>
        <w:rPr>
          <w:rFonts w:ascii="Bookman Old Style" w:eastAsia="Bookman Old Style" w:hAnsi="Bookman Old Style" w:cs="Bookman Old Style"/>
          <w:b/>
          <w:bCs/>
        </w:rPr>
      </w:pPr>
    </w:p>
    <w:tbl>
      <w:tblPr>
        <w:tblStyle w:val="TableNormal1"/>
        <w:tblW w:w="9754" w:type="dxa"/>
        <w:tblInd w:w="110" w:type="dxa"/>
        <w:tblLayout w:type="fixed"/>
        <w:tblLook w:val="01E0" w:firstRow="1" w:lastRow="1" w:firstColumn="1" w:lastColumn="1" w:noHBand="0" w:noVBand="0"/>
      </w:tblPr>
      <w:tblGrid>
        <w:gridCol w:w="3434"/>
        <w:gridCol w:w="6320"/>
      </w:tblGrid>
      <w:tr w:rsidR="00872CB8" w14:paraId="16DF1BE1" w14:textId="77777777" w:rsidTr="00EA3705">
        <w:trPr>
          <w:trHeight w:hRule="exact" w:val="486"/>
        </w:trPr>
        <w:tc>
          <w:tcPr>
            <w:tcW w:w="9754" w:type="dxa"/>
            <w:gridSpan w:val="2"/>
            <w:tcBorders>
              <w:top w:val="single" w:sz="5" w:space="0" w:color="000000"/>
              <w:left w:val="single" w:sz="5" w:space="0" w:color="000000"/>
              <w:bottom w:val="single" w:sz="5" w:space="0" w:color="000000"/>
              <w:right w:val="single" w:sz="5" w:space="0" w:color="000000"/>
            </w:tcBorders>
            <w:shd w:val="clear" w:color="auto" w:fill="DBE5F1"/>
          </w:tcPr>
          <w:p w14:paraId="47DD7BB1" w14:textId="77777777" w:rsidR="00872CB8" w:rsidRDefault="00703926">
            <w:pPr>
              <w:pStyle w:val="TableParagraph"/>
              <w:spacing w:before="58"/>
              <w:jc w:val="center"/>
              <w:rPr>
                <w:rFonts w:ascii="Times New Roman" w:eastAsia="Times New Roman" w:hAnsi="Times New Roman" w:cs="Times New Roman"/>
                <w:sz w:val="24"/>
                <w:szCs w:val="24"/>
              </w:rPr>
            </w:pPr>
            <w:r>
              <w:rPr>
                <w:rFonts w:ascii="Times New Roman"/>
                <w:b/>
                <w:spacing w:val="-1"/>
                <w:sz w:val="24"/>
              </w:rPr>
              <w:t>GENERAL</w:t>
            </w:r>
          </w:p>
        </w:tc>
      </w:tr>
      <w:tr w:rsidR="00872CB8" w:rsidRPr="0056157E" w14:paraId="67B5E9C5" w14:textId="77777777" w:rsidTr="00EA3705">
        <w:trPr>
          <w:trHeight w:hRule="exact" w:val="508"/>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083D53C5"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Official Name</w:t>
            </w:r>
          </w:p>
        </w:tc>
        <w:tc>
          <w:tcPr>
            <w:tcW w:w="6320" w:type="dxa"/>
            <w:tcBorders>
              <w:top w:val="single" w:sz="5" w:space="0" w:color="000000"/>
              <w:left w:val="single" w:sz="5" w:space="0" w:color="000000"/>
              <w:bottom w:val="single" w:sz="5" w:space="0" w:color="000000"/>
              <w:right w:val="single" w:sz="5" w:space="0" w:color="000000"/>
            </w:tcBorders>
          </w:tcPr>
          <w:p w14:paraId="33C3558E" w14:textId="599B2C3E" w:rsidR="00872CB8" w:rsidRPr="0056157E" w:rsidRDefault="00EA3705" w:rsidP="0056157E">
            <w:pPr>
              <w:pStyle w:val="TableParagraph"/>
              <w:spacing w:line="272" w:lineRule="exact"/>
              <w:ind w:left="104"/>
              <w:rPr>
                <w:rFonts w:ascii="Times New Roman"/>
                <w:sz w:val="24"/>
              </w:rPr>
            </w:pPr>
            <w:r w:rsidRPr="0056157E">
              <w:rPr>
                <w:rFonts w:ascii="Times New Roman"/>
                <w:sz w:val="24"/>
              </w:rPr>
              <w:t>Moldova</w:t>
            </w:r>
          </w:p>
        </w:tc>
      </w:tr>
      <w:tr w:rsidR="00872CB8" w:rsidRPr="0056157E" w14:paraId="6D645D04" w14:textId="77777777" w:rsidTr="00EA3705">
        <w:trPr>
          <w:trHeight w:hRule="exact" w:val="437"/>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48D62BD1"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Capital</w:t>
            </w:r>
          </w:p>
        </w:tc>
        <w:tc>
          <w:tcPr>
            <w:tcW w:w="6320" w:type="dxa"/>
            <w:tcBorders>
              <w:top w:val="single" w:sz="5" w:space="0" w:color="000000"/>
              <w:left w:val="single" w:sz="5" w:space="0" w:color="000000"/>
              <w:bottom w:val="single" w:sz="5" w:space="0" w:color="000000"/>
              <w:right w:val="single" w:sz="5" w:space="0" w:color="000000"/>
            </w:tcBorders>
          </w:tcPr>
          <w:p w14:paraId="5B5BD76D" w14:textId="0D357546" w:rsidR="00872CB8" w:rsidRPr="0056157E" w:rsidRDefault="00EA3705" w:rsidP="0056157E">
            <w:pPr>
              <w:pStyle w:val="TableParagraph"/>
              <w:spacing w:line="272" w:lineRule="exact"/>
              <w:ind w:left="104"/>
              <w:rPr>
                <w:rFonts w:ascii="Times New Roman"/>
                <w:sz w:val="24"/>
              </w:rPr>
            </w:pPr>
            <w:r w:rsidRPr="0056157E">
              <w:rPr>
                <w:rFonts w:ascii="Times New Roman"/>
                <w:sz w:val="24"/>
              </w:rPr>
              <w:t>Chisinau</w:t>
            </w:r>
          </w:p>
        </w:tc>
      </w:tr>
      <w:tr w:rsidR="00872CB8" w:rsidRPr="0056157E" w14:paraId="1F8DA1D1" w14:textId="77777777" w:rsidTr="00EA3705">
        <w:trPr>
          <w:trHeight w:hRule="exact" w:val="508"/>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3E515C49"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Area</w:t>
            </w:r>
          </w:p>
        </w:tc>
        <w:tc>
          <w:tcPr>
            <w:tcW w:w="6320" w:type="dxa"/>
            <w:tcBorders>
              <w:top w:val="single" w:sz="5" w:space="0" w:color="000000"/>
              <w:left w:val="single" w:sz="5" w:space="0" w:color="000000"/>
              <w:bottom w:val="single" w:sz="5" w:space="0" w:color="000000"/>
              <w:right w:val="single" w:sz="5" w:space="0" w:color="000000"/>
            </w:tcBorders>
          </w:tcPr>
          <w:p w14:paraId="524E43D8" w14:textId="7F3E09FD" w:rsidR="00872CB8" w:rsidRPr="0056157E" w:rsidRDefault="00EA3705" w:rsidP="0056157E">
            <w:pPr>
              <w:pStyle w:val="TableParagraph"/>
              <w:spacing w:line="272" w:lineRule="exact"/>
              <w:ind w:left="104"/>
              <w:rPr>
                <w:rFonts w:ascii="Times New Roman"/>
                <w:sz w:val="24"/>
              </w:rPr>
            </w:pPr>
            <w:r w:rsidRPr="0056157E">
              <w:rPr>
                <w:rFonts w:ascii="Times New Roman"/>
                <w:sz w:val="24"/>
              </w:rPr>
              <w:t>33,843 km</w:t>
            </w:r>
            <w:r w:rsidRPr="0056157E">
              <w:rPr>
                <w:rFonts w:ascii="Times New Roman"/>
                <w:sz w:val="24"/>
              </w:rPr>
              <w:t>²</w:t>
            </w:r>
          </w:p>
        </w:tc>
      </w:tr>
      <w:tr w:rsidR="00872CB8" w:rsidRPr="0056157E" w14:paraId="0CA5223B" w14:textId="77777777" w:rsidTr="00EA3705">
        <w:trPr>
          <w:trHeight w:hRule="exact" w:val="508"/>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17859B6E"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Population</w:t>
            </w:r>
          </w:p>
        </w:tc>
        <w:tc>
          <w:tcPr>
            <w:tcW w:w="6320" w:type="dxa"/>
            <w:tcBorders>
              <w:top w:val="single" w:sz="5" w:space="0" w:color="000000"/>
              <w:left w:val="single" w:sz="5" w:space="0" w:color="000000"/>
              <w:bottom w:val="single" w:sz="5" w:space="0" w:color="000000"/>
              <w:right w:val="single" w:sz="5" w:space="0" w:color="000000"/>
            </w:tcBorders>
          </w:tcPr>
          <w:p w14:paraId="7BA88FE4" w14:textId="3CC986FF" w:rsidR="00872CB8" w:rsidRPr="0056157E" w:rsidRDefault="00EA3705" w:rsidP="0056157E">
            <w:pPr>
              <w:pStyle w:val="TableParagraph"/>
              <w:spacing w:line="272" w:lineRule="exact"/>
              <w:ind w:left="104"/>
              <w:rPr>
                <w:rFonts w:ascii="Times New Roman"/>
                <w:sz w:val="24"/>
              </w:rPr>
            </w:pPr>
            <w:r w:rsidRPr="0056157E">
              <w:rPr>
                <w:rFonts w:ascii="Times New Roman"/>
                <w:sz w:val="24"/>
              </w:rPr>
              <w:t>2.512,758 million (2024 est.)</w:t>
            </w:r>
          </w:p>
        </w:tc>
      </w:tr>
      <w:tr w:rsidR="00872CB8" w:rsidRPr="0056157E" w14:paraId="0A42AFEA" w14:textId="77777777" w:rsidTr="00EA3705">
        <w:trPr>
          <w:trHeight w:hRule="exact" w:val="1664"/>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361EE369" w14:textId="48ED0024"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Age profile (</w:t>
            </w:r>
            <w:r w:rsidR="009F6177" w:rsidRPr="0056157E">
              <w:rPr>
                <w:rFonts w:ascii="Times New Roman"/>
                <w:b/>
                <w:bCs/>
                <w:sz w:val="24"/>
              </w:rPr>
              <w:t>2022</w:t>
            </w:r>
            <w:r w:rsidRPr="0056157E">
              <w:rPr>
                <w:rFonts w:ascii="Times New Roman"/>
                <w:b/>
                <w:bCs/>
                <w:sz w:val="24"/>
              </w:rPr>
              <w:t>)</w:t>
            </w:r>
          </w:p>
        </w:tc>
        <w:tc>
          <w:tcPr>
            <w:tcW w:w="6320" w:type="dxa"/>
            <w:tcBorders>
              <w:top w:val="single" w:sz="5" w:space="0" w:color="000000"/>
              <w:left w:val="single" w:sz="5" w:space="0" w:color="000000"/>
              <w:bottom w:val="single" w:sz="5" w:space="0" w:color="000000"/>
              <w:right w:val="single" w:sz="5" w:space="0" w:color="000000"/>
            </w:tcBorders>
          </w:tcPr>
          <w:p w14:paraId="1E430114" w14:textId="77777777" w:rsidR="00EA3705" w:rsidRPr="00EA3705" w:rsidRDefault="00EA3705" w:rsidP="0056157E">
            <w:pPr>
              <w:pStyle w:val="TableParagraph"/>
              <w:spacing w:line="272" w:lineRule="exact"/>
              <w:ind w:left="104"/>
              <w:rPr>
                <w:rFonts w:ascii="Times New Roman"/>
                <w:sz w:val="24"/>
              </w:rPr>
            </w:pPr>
            <w:r w:rsidRPr="00EA3705">
              <w:rPr>
                <w:rFonts w:ascii="Times New Roman"/>
                <w:sz w:val="24"/>
              </w:rPr>
              <w:t>0-14 years: 19,5%</w:t>
            </w:r>
          </w:p>
          <w:p w14:paraId="0B8D2027" w14:textId="77777777" w:rsidR="00EA3705" w:rsidRPr="00EA3705" w:rsidRDefault="00EA3705" w:rsidP="0056157E">
            <w:pPr>
              <w:pStyle w:val="TableParagraph"/>
              <w:spacing w:line="272" w:lineRule="exact"/>
              <w:ind w:left="104"/>
              <w:rPr>
                <w:rFonts w:ascii="Times New Roman"/>
                <w:sz w:val="24"/>
              </w:rPr>
            </w:pPr>
            <w:r w:rsidRPr="00EA3705">
              <w:rPr>
                <w:rFonts w:ascii="Times New Roman"/>
                <w:sz w:val="24"/>
              </w:rPr>
              <w:t>15-64 years: 63,6%</w:t>
            </w:r>
          </w:p>
          <w:p w14:paraId="3F71C295" w14:textId="40174160" w:rsidR="00872CB8" w:rsidRPr="0056157E" w:rsidRDefault="00EA3705" w:rsidP="0056157E">
            <w:pPr>
              <w:pStyle w:val="TableParagraph"/>
              <w:spacing w:line="272" w:lineRule="exact"/>
              <w:ind w:left="104"/>
              <w:rPr>
                <w:rFonts w:ascii="Times New Roman"/>
                <w:sz w:val="24"/>
              </w:rPr>
            </w:pPr>
            <w:r w:rsidRPr="00EA3705">
              <w:rPr>
                <w:rFonts w:ascii="Times New Roman"/>
                <w:sz w:val="24"/>
              </w:rPr>
              <w:t>65 years and over: 16,9% (2025 est.)</w:t>
            </w:r>
          </w:p>
        </w:tc>
      </w:tr>
      <w:tr w:rsidR="00872CB8" w:rsidRPr="0056157E" w14:paraId="4BED656E" w14:textId="77777777" w:rsidTr="00EA3705">
        <w:trPr>
          <w:trHeight w:hRule="exact" w:val="1003"/>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3B63590F" w14:textId="5EA21A24"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Life expectancy (202</w:t>
            </w:r>
            <w:r w:rsidR="009F6177" w:rsidRPr="0056157E">
              <w:rPr>
                <w:rFonts w:ascii="Times New Roman"/>
                <w:b/>
                <w:bCs/>
                <w:sz w:val="24"/>
              </w:rPr>
              <w:t>4</w:t>
            </w:r>
            <w:r w:rsidRPr="0056157E">
              <w:rPr>
                <w:rFonts w:ascii="Times New Roman"/>
                <w:b/>
                <w:bCs/>
                <w:sz w:val="24"/>
              </w:rPr>
              <w:t>)</w:t>
            </w:r>
          </w:p>
        </w:tc>
        <w:tc>
          <w:tcPr>
            <w:tcW w:w="6320" w:type="dxa"/>
            <w:tcBorders>
              <w:top w:val="single" w:sz="5" w:space="0" w:color="000000"/>
              <w:left w:val="single" w:sz="5" w:space="0" w:color="000000"/>
              <w:bottom w:val="single" w:sz="5" w:space="0" w:color="000000"/>
              <w:right w:val="single" w:sz="5" w:space="0" w:color="000000"/>
            </w:tcBorders>
          </w:tcPr>
          <w:p w14:paraId="49E0135E" w14:textId="77777777" w:rsidR="00EA3705" w:rsidRPr="0056157E" w:rsidRDefault="00EA3705" w:rsidP="0056157E">
            <w:pPr>
              <w:pStyle w:val="TableParagraph"/>
              <w:spacing w:line="272" w:lineRule="exact"/>
              <w:ind w:left="104"/>
              <w:rPr>
                <w:rFonts w:ascii="Times New Roman"/>
                <w:sz w:val="24"/>
              </w:rPr>
            </w:pPr>
            <w:r w:rsidRPr="0056157E">
              <w:rPr>
                <w:rFonts w:ascii="Times New Roman"/>
                <w:sz w:val="24"/>
              </w:rPr>
              <w:t xml:space="preserve">Total population: 71,9 years; </w:t>
            </w:r>
          </w:p>
          <w:p w14:paraId="1029310D" w14:textId="77777777" w:rsidR="00EA3705" w:rsidRPr="0056157E" w:rsidRDefault="00EA3705" w:rsidP="0056157E">
            <w:pPr>
              <w:pStyle w:val="TableParagraph"/>
              <w:spacing w:line="272" w:lineRule="exact"/>
              <w:ind w:left="104"/>
              <w:rPr>
                <w:rFonts w:ascii="Times New Roman"/>
                <w:sz w:val="24"/>
              </w:rPr>
            </w:pPr>
            <w:r w:rsidRPr="0056157E">
              <w:rPr>
                <w:rFonts w:ascii="Times New Roman"/>
                <w:sz w:val="24"/>
              </w:rPr>
              <w:t xml:space="preserve">Male: 67,5 years; </w:t>
            </w:r>
          </w:p>
          <w:p w14:paraId="0BB578F1" w14:textId="3453DBEF" w:rsidR="00872CB8" w:rsidRPr="0056157E" w:rsidRDefault="00EA3705" w:rsidP="0056157E">
            <w:pPr>
              <w:pStyle w:val="TableParagraph"/>
              <w:spacing w:line="272" w:lineRule="exact"/>
              <w:ind w:left="104"/>
              <w:rPr>
                <w:rFonts w:ascii="Times New Roman"/>
                <w:sz w:val="24"/>
              </w:rPr>
            </w:pPr>
            <w:r w:rsidRPr="0056157E">
              <w:rPr>
                <w:rFonts w:ascii="Times New Roman"/>
                <w:sz w:val="24"/>
              </w:rPr>
              <w:t>Female: 76,4 years (2025 est.)</w:t>
            </w:r>
          </w:p>
        </w:tc>
      </w:tr>
      <w:tr w:rsidR="00872CB8" w:rsidRPr="0056157E" w14:paraId="1253B715" w14:textId="77777777" w:rsidTr="00EA3705">
        <w:trPr>
          <w:trHeight w:hRule="exact" w:val="439"/>
        </w:trPr>
        <w:tc>
          <w:tcPr>
            <w:tcW w:w="3434" w:type="dxa"/>
            <w:tcBorders>
              <w:top w:val="single" w:sz="5" w:space="0" w:color="000000"/>
              <w:left w:val="single" w:sz="5" w:space="0" w:color="000000"/>
              <w:bottom w:val="single" w:sz="5" w:space="0" w:color="000000"/>
              <w:right w:val="single" w:sz="5" w:space="0" w:color="000000"/>
            </w:tcBorders>
            <w:shd w:val="clear" w:color="auto" w:fill="C6D9F1"/>
          </w:tcPr>
          <w:p w14:paraId="6D59096C"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Languages</w:t>
            </w:r>
          </w:p>
        </w:tc>
        <w:tc>
          <w:tcPr>
            <w:tcW w:w="6320" w:type="dxa"/>
            <w:tcBorders>
              <w:top w:val="single" w:sz="5" w:space="0" w:color="000000"/>
              <w:left w:val="single" w:sz="5" w:space="0" w:color="000000"/>
              <w:bottom w:val="single" w:sz="5" w:space="0" w:color="000000"/>
              <w:right w:val="single" w:sz="5" w:space="0" w:color="000000"/>
            </w:tcBorders>
          </w:tcPr>
          <w:p w14:paraId="0BCB539F" w14:textId="557AA752" w:rsidR="00872CB8" w:rsidRPr="0056157E" w:rsidRDefault="00EA3705" w:rsidP="0056157E">
            <w:pPr>
              <w:pStyle w:val="TableParagraph"/>
              <w:spacing w:line="272" w:lineRule="exact"/>
              <w:ind w:left="104"/>
              <w:rPr>
                <w:rFonts w:ascii="Times New Roman"/>
                <w:sz w:val="24"/>
              </w:rPr>
            </w:pPr>
            <w:r w:rsidRPr="0056157E">
              <w:rPr>
                <w:rFonts w:ascii="Times New Roman"/>
                <w:sz w:val="24"/>
              </w:rPr>
              <w:t>Romanian, also called Moldovan (official) 76,5%,</w:t>
            </w:r>
          </w:p>
        </w:tc>
      </w:tr>
    </w:tbl>
    <w:p w14:paraId="30A35C93" w14:textId="77777777" w:rsidR="00872CB8" w:rsidRPr="0056157E" w:rsidRDefault="00872CB8" w:rsidP="0056157E">
      <w:pPr>
        <w:pStyle w:val="TableParagraph"/>
        <w:spacing w:line="272" w:lineRule="exact"/>
        <w:ind w:left="104"/>
        <w:rPr>
          <w:rFonts w:ascii="Times New Roman"/>
          <w:sz w:val="24"/>
        </w:rPr>
        <w:sectPr w:rsidR="00872CB8" w:rsidRPr="0056157E">
          <w:type w:val="continuous"/>
          <w:pgSz w:w="12240" w:h="15840"/>
          <w:pgMar w:top="1300" w:right="1420" w:bottom="280" w:left="980" w:header="720" w:footer="720" w:gutter="0"/>
          <w:cols w:space="720"/>
        </w:sectPr>
      </w:pPr>
    </w:p>
    <w:p w14:paraId="062332DF" w14:textId="77777777" w:rsidR="00872CB8" w:rsidRPr="0056157E" w:rsidRDefault="00000000" w:rsidP="0056157E">
      <w:pPr>
        <w:pStyle w:val="TableParagraph"/>
        <w:spacing w:line="272" w:lineRule="exact"/>
        <w:ind w:left="104"/>
        <w:rPr>
          <w:rFonts w:ascii="Times New Roman"/>
          <w:sz w:val="24"/>
        </w:rPr>
      </w:pPr>
      <w:r w:rsidRPr="0056157E">
        <w:rPr>
          <w:rFonts w:ascii="Times New Roman"/>
          <w:sz w:val="24"/>
        </w:rPr>
        <w:lastRenderedPageBreak/>
        <w:pict w14:anchorId="01046D99">
          <v:group id="_x0000_s1041" style="position:absolute;left:0;text-align:left;margin-left:60.35pt;margin-top:535.9pt;width:158.3pt;height:31.6pt;z-index:-8464;mso-position-horizontal-relative:page;mso-position-vertical-relative:page" coordorigin="1207,10718" coordsize="3166,632">
            <v:group id="_x0000_s1044" style="position:absolute;left:1207;top:10718;width:3166;height:315" coordorigin="1207,10718" coordsize="3166,315">
              <v:shape id="_x0000_s1045" style="position:absolute;left:1207;top:10718;width:3166;height:315" coordorigin="1207,10718" coordsize="3166,315" path="m1207,11033r3166,l4373,10718r-3166,l1207,11033xe" fillcolor="#c6d9f1" stroked="f">
                <v:path arrowok="t"/>
              </v:shape>
            </v:group>
            <v:group id="_x0000_s1042" style="position:absolute;left:1207;top:11033;width:3166;height:317" coordorigin="1207,11033" coordsize="3166,317">
              <v:shape id="_x0000_s1043" style="position:absolute;left:1207;top:11033;width:3166;height:317" coordorigin="1207,11033" coordsize="3166,317" path="m1207,11350r3166,l4373,11033r-3166,l1207,11350xe" fillcolor="#c6d9f1" stroked="f">
                <v:path arrowok="t"/>
              </v:shape>
            </v:group>
            <w10:wrap anchorx="page" anchory="page"/>
          </v:group>
        </w:pict>
      </w:r>
      <w:r w:rsidRPr="0056157E">
        <w:rPr>
          <w:rFonts w:ascii="Times New Roman"/>
          <w:sz w:val="24"/>
        </w:rPr>
        <w:pict w14:anchorId="21ED4992">
          <v:group id="_x0000_s1036" style="position:absolute;left:0;text-align:left;margin-left:60.35pt;margin-top:633.5pt;width:158.3pt;height:31.6pt;z-index:-8440;mso-position-horizontal-relative:page;mso-position-vertical-relative:page" coordorigin="1207,12670" coordsize="3166,632">
            <v:group id="_x0000_s1039" style="position:absolute;left:1207;top:12670;width:3166;height:315" coordorigin="1207,12670" coordsize="3166,315">
              <v:shape id="_x0000_s1040" style="position:absolute;left:1207;top:12670;width:3166;height:315" coordorigin="1207,12670" coordsize="3166,315" path="m1207,12984r3166,l4373,12670r-3166,l1207,12984xe" fillcolor="#c6d9f1" stroked="f">
                <v:path arrowok="t"/>
              </v:shape>
            </v:group>
            <v:group id="_x0000_s1037" style="position:absolute;left:1207;top:12984;width:3166;height:317" coordorigin="1207,12984" coordsize="3166,317">
              <v:shape id="_x0000_s1038" style="position:absolute;left:1207;top:12984;width:3166;height:317" coordorigin="1207,12984" coordsize="3166,317" path="m1207,13301r3166,l4373,12984r-3166,l1207,13301xe" fillcolor="#c6d9f1" stroked="f">
                <v:path arrowok="t"/>
              </v:shape>
            </v:group>
            <w10:wrap anchorx="page" anchory="page"/>
          </v:group>
        </w:pict>
      </w:r>
    </w:p>
    <w:tbl>
      <w:tblPr>
        <w:tblStyle w:val="TableNormal1"/>
        <w:tblW w:w="0" w:type="auto"/>
        <w:tblInd w:w="110" w:type="dxa"/>
        <w:tblLayout w:type="fixed"/>
        <w:tblLook w:val="01E0" w:firstRow="1" w:lastRow="1" w:firstColumn="1" w:lastColumn="1" w:noHBand="0" w:noVBand="0"/>
      </w:tblPr>
      <w:tblGrid>
        <w:gridCol w:w="3382"/>
        <w:gridCol w:w="6223"/>
      </w:tblGrid>
      <w:tr w:rsidR="00872CB8" w:rsidRPr="0056157E" w14:paraId="1261E671" w14:textId="77777777">
        <w:trPr>
          <w:trHeight w:hRule="exact" w:val="840"/>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F6342B9" w14:textId="77777777" w:rsidR="00872CB8" w:rsidRPr="0056157E" w:rsidRDefault="00872CB8" w:rsidP="0056157E">
            <w:pPr>
              <w:pStyle w:val="TableParagraph"/>
              <w:spacing w:line="272" w:lineRule="exact"/>
              <w:ind w:left="104"/>
              <w:rPr>
                <w:rFonts w:ascii="Times New Roman"/>
                <w:sz w:val="24"/>
              </w:rPr>
            </w:pPr>
          </w:p>
        </w:tc>
        <w:tc>
          <w:tcPr>
            <w:tcW w:w="6223" w:type="dxa"/>
            <w:tcBorders>
              <w:top w:val="single" w:sz="5" w:space="0" w:color="000000"/>
              <w:left w:val="single" w:sz="5" w:space="0" w:color="000000"/>
              <w:bottom w:val="single" w:sz="5" w:space="0" w:color="000000"/>
              <w:right w:val="single" w:sz="5" w:space="0" w:color="000000"/>
            </w:tcBorders>
          </w:tcPr>
          <w:p w14:paraId="1103FD55" w14:textId="3FCE98A5" w:rsidR="00872CB8" w:rsidRPr="0056157E" w:rsidRDefault="00EA3705" w:rsidP="0056157E">
            <w:pPr>
              <w:pStyle w:val="TableParagraph"/>
              <w:spacing w:line="272" w:lineRule="exact"/>
              <w:ind w:left="104"/>
              <w:rPr>
                <w:rFonts w:ascii="Times New Roman"/>
                <w:sz w:val="24"/>
              </w:rPr>
            </w:pPr>
            <w:r w:rsidRPr="0056157E">
              <w:rPr>
                <w:rFonts w:ascii="Times New Roman"/>
                <w:sz w:val="24"/>
              </w:rPr>
              <w:t>Russian (11,3%), Ukrainian (5,5%), Gagauz (4,1%) and Bulgarian 1,6%</w:t>
            </w:r>
            <w:r w:rsidRPr="0056157E">
              <w:rPr>
                <w:rFonts w:ascii="Times New Roman"/>
                <w:sz w:val="24"/>
              </w:rPr>
              <w:t xml:space="preserve"> (2014 census)</w:t>
            </w:r>
          </w:p>
          <w:p w14:paraId="6E035F0A" w14:textId="61B37815" w:rsidR="00EA3705" w:rsidRPr="0056157E" w:rsidRDefault="00EA3705" w:rsidP="0056157E">
            <w:pPr>
              <w:pStyle w:val="TableParagraph"/>
              <w:spacing w:line="272" w:lineRule="exact"/>
              <w:ind w:left="104"/>
              <w:rPr>
                <w:rFonts w:ascii="Times New Roman"/>
                <w:sz w:val="24"/>
              </w:rPr>
            </w:pPr>
          </w:p>
        </w:tc>
      </w:tr>
      <w:tr w:rsidR="00872CB8" w:rsidRPr="0056157E" w14:paraId="703CAF94" w14:textId="77777777">
        <w:trPr>
          <w:trHeight w:hRule="exact" w:val="838"/>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50D22E6E"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Ethnic groups</w:t>
            </w:r>
          </w:p>
        </w:tc>
        <w:tc>
          <w:tcPr>
            <w:tcW w:w="6223" w:type="dxa"/>
            <w:tcBorders>
              <w:top w:val="single" w:sz="5" w:space="0" w:color="000000"/>
              <w:left w:val="single" w:sz="5" w:space="0" w:color="000000"/>
              <w:bottom w:val="single" w:sz="5" w:space="0" w:color="000000"/>
              <w:right w:val="single" w:sz="5" w:space="0" w:color="000000"/>
            </w:tcBorders>
          </w:tcPr>
          <w:p w14:paraId="07F46379" w14:textId="77777777" w:rsidR="00EA3705" w:rsidRPr="0056157E" w:rsidRDefault="00EA3705" w:rsidP="0056157E">
            <w:pPr>
              <w:pStyle w:val="TableParagraph"/>
              <w:spacing w:line="272" w:lineRule="exact"/>
              <w:ind w:left="104"/>
              <w:rPr>
                <w:rFonts w:ascii="Times New Roman"/>
                <w:sz w:val="24"/>
              </w:rPr>
            </w:pPr>
            <w:r w:rsidRPr="0056157E">
              <w:rPr>
                <w:rFonts w:ascii="Times New Roman"/>
                <w:sz w:val="24"/>
              </w:rPr>
              <w:t>Moldovan 75.1%, Romanian 7%, Ukrainian 6.6%, Gagauz 4.6%, Russian 4.1% and</w:t>
            </w:r>
          </w:p>
          <w:p w14:paraId="171DE090" w14:textId="4598DBB8" w:rsidR="00872CB8" w:rsidRPr="0056157E" w:rsidRDefault="00EA3705" w:rsidP="0056157E">
            <w:pPr>
              <w:pStyle w:val="TableParagraph"/>
              <w:spacing w:line="272" w:lineRule="exact"/>
              <w:ind w:left="104"/>
              <w:rPr>
                <w:rFonts w:ascii="Times New Roman"/>
                <w:sz w:val="24"/>
              </w:rPr>
            </w:pPr>
            <w:r w:rsidRPr="0056157E">
              <w:rPr>
                <w:rFonts w:ascii="Times New Roman"/>
                <w:sz w:val="24"/>
              </w:rPr>
              <w:t>Bulgarian 1.9% (2014 census)</w:t>
            </w:r>
          </w:p>
        </w:tc>
      </w:tr>
      <w:tr w:rsidR="00872CB8" w:rsidRPr="0056157E" w14:paraId="04F6A761" w14:textId="77777777">
        <w:trPr>
          <w:trHeight w:hRule="exact" w:val="1390"/>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6328B49A"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Religions</w:t>
            </w:r>
          </w:p>
        </w:tc>
        <w:tc>
          <w:tcPr>
            <w:tcW w:w="6223" w:type="dxa"/>
            <w:tcBorders>
              <w:top w:val="single" w:sz="5" w:space="0" w:color="000000"/>
              <w:left w:val="single" w:sz="5" w:space="0" w:color="000000"/>
              <w:bottom w:val="single" w:sz="5" w:space="0" w:color="000000"/>
              <w:right w:val="single" w:sz="5" w:space="0" w:color="000000"/>
            </w:tcBorders>
          </w:tcPr>
          <w:p w14:paraId="2BA57141" w14:textId="3EE6D332" w:rsidR="00872CB8" w:rsidRPr="0056157E" w:rsidRDefault="00EA3705" w:rsidP="0056157E">
            <w:pPr>
              <w:pStyle w:val="TableParagraph"/>
              <w:spacing w:line="272" w:lineRule="exact"/>
              <w:ind w:left="104"/>
              <w:rPr>
                <w:rFonts w:ascii="Times New Roman"/>
                <w:sz w:val="24"/>
              </w:rPr>
            </w:pPr>
            <w:r w:rsidRPr="0056157E">
              <w:rPr>
                <w:rFonts w:ascii="Times New Roman"/>
                <w:sz w:val="24"/>
              </w:rPr>
              <w:t>Orthodox 90,14%; Protestant 0,9%; Jehovah's Witnesses 0,62%; 7th Day Adventist 0,32%; Catholic 0,1%; Old Believer 0,09%; other 7,83% (including Islam, Judaism, Agnostic etc.)</w:t>
            </w:r>
          </w:p>
        </w:tc>
      </w:tr>
      <w:tr w:rsidR="00872CB8" w:rsidRPr="0056157E" w14:paraId="1BB549C7" w14:textId="77777777">
        <w:trPr>
          <w:trHeight w:hRule="exact" w:val="42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57FE2C6"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Currency</w:t>
            </w:r>
          </w:p>
        </w:tc>
        <w:tc>
          <w:tcPr>
            <w:tcW w:w="6223" w:type="dxa"/>
            <w:tcBorders>
              <w:top w:val="single" w:sz="5" w:space="0" w:color="000000"/>
              <w:left w:val="single" w:sz="5" w:space="0" w:color="000000"/>
              <w:bottom w:val="single" w:sz="5" w:space="0" w:color="000000"/>
              <w:right w:val="single" w:sz="5" w:space="0" w:color="000000"/>
            </w:tcBorders>
          </w:tcPr>
          <w:p w14:paraId="162B71B1" w14:textId="727CAEE4" w:rsidR="00872CB8" w:rsidRPr="0056157E" w:rsidRDefault="00EA3705" w:rsidP="0056157E">
            <w:pPr>
              <w:pStyle w:val="TableParagraph"/>
              <w:spacing w:line="272" w:lineRule="exact"/>
              <w:ind w:left="104"/>
              <w:rPr>
                <w:rFonts w:ascii="Times New Roman"/>
                <w:sz w:val="24"/>
              </w:rPr>
            </w:pPr>
            <w:r w:rsidRPr="00EA3705">
              <w:rPr>
                <w:rFonts w:ascii="Times New Roman"/>
                <w:sz w:val="24"/>
              </w:rPr>
              <w:t>Moldovan leu</w:t>
            </w:r>
          </w:p>
        </w:tc>
      </w:tr>
      <w:tr w:rsidR="00872CB8" w:rsidRPr="0056157E" w14:paraId="2DF49D99" w14:textId="77777777">
        <w:trPr>
          <w:trHeight w:hRule="exact" w:val="422"/>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14DC0CCB" w14:textId="0803FB2C"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GDP (202</w:t>
            </w:r>
            <w:r w:rsidR="00FB6342" w:rsidRPr="0056157E">
              <w:rPr>
                <w:rFonts w:ascii="Times New Roman"/>
                <w:b/>
                <w:bCs/>
                <w:sz w:val="24"/>
              </w:rPr>
              <w:t>4</w:t>
            </w:r>
            <w:r w:rsidRPr="0056157E">
              <w:rPr>
                <w:rFonts w:ascii="Times New Roman"/>
                <w:b/>
                <w:bCs/>
                <w:sz w:val="24"/>
              </w:rPr>
              <w:t>)</w:t>
            </w:r>
          </w:p>
        </w:tc>
        <w:tc>
          <w:tcPr>
            <w:tcW w:w="6223" w:type="dxa"/>
            <w:tcBorders>
              <w:top w:val="single" w:sz="5" w:space="0" w:color="000000"/>
              <w:left w:val="single" w:sz="5" w:space="0" w:color="000000"/>
              <w:bottom w:val="single" w:sz="5" w:space="0" w:color="000000"/>
              <w:right w:val="single" w:sz="5" w:space="0" w:color="000000"/>
            </w:tcBorders>
          </w:tcPr>
          <w:p w14:paraId="58E395BF" w14:textId="16FF88EE" w:rsidR="00872CB8" w:rsidRPr="0056157E" w:rsidRDefault="00EA3705" w:rsidP="0056157E">
            <w:pPr>
              <w:pStyle w:val="TableParagraph"/>
              <w:spacing w:line="272" w:lineRule="exact"/>
              <w:ind w:left="104"/>
              <w:rPr>
                <w:rFonts w:ascii="Times New Roman"/>
                <w:sz w:val="24"/>
              </w:rPr>
            </w:pPr>
            <w:r w:rsidRPr="00EA3705">
              <w:rPr>
                <w:rFonts w:ascii="Times New Roman"/>
                <w:sz w:val="24"/>
              </w:rPr>
              <w:t>USD 16.7 billion (2024 est.)</w:t>
            </w:r>
          </w:p>
        </w:tc>
      </w:tr>
      <w:tr w:rsidR="00872CB8" w:rsidRPr="0056157E" w14:paraId="60CCFEDC" w14:textId="77777777" w:rsidTr="00EA3705">
        <w:trPr>
          <w:trHeight w:hRule="exact" w:val="573"/>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D9969A8"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GDP Growth Rate</w:t>
            </w:r>
          </w:p>
        </w:tc>
        <w:tc>
          <w:tcPr>
            <w:tcW w:w="6223" w:type="dxa"/>
            <w:tcBorders>
              <w:top w:val="single" w:sz="5" w:space="0" w:color="000000"/>
              <w:left w:val="single" w:sz="5" w:space="0" w:color="000000"/>
              <w:bottom w:val="single" w:sz="5" w:space="0" w:color="000000"/>
              <w:right w:val="single" w:sz="5" w:space="0" w:color="000000"/>
            </w:tcBorders>
          </w:tcPr>
          <w:p w14:paraId="5177177D" w14:textId="7D3F5210" w:rsidR="00872CB8" w:rsidRPr="0056157E" w:rsidRDefault="00EA3705" w:rsidP="0056157E">
            <w:pPr>
              <w:pStyle w:val="TableParagraph"/>
              <w:spacing w:line="272" w:lineRule="exact"/>
              <w:ind w:left="104"/>
              <w:rPr>
                <w:rFonts w:ascii="Times New Roman"/>
                <w:sz w:val="24"/>
              </w:rPr>
            </w:pPr>
            <w:r w:rsidRPr="00EA3705">
              <w:rPr>
                <w:rFonts w:ascii="Times New Roman"/>
                <w:sz w:val="24"/>
              </w:rPr>
              <w:t>0.1% (2024); +1.2% (2023); 2.9% (2022); 5.5% (2021); 3.8% (2020 est.);</w:t>
            </w:r>
          </w:p>
        </w:tc>
      </w:tr>
      <w:tr w:rsidR="00872CB8" w:rsidRPr="0056157E" w14:paraId="5DC10463" w14:textId="77777777" w:rsidTr="00EA3705">
        <w:trPr>
          <w:trHeight w:hRule="exact" w:val="561"/>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335A1FB4" w14:textId="3A875948"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 xml:space="preserve">Unemployment </w:t>
            </w:r>
          </w:p>
        </w:tc>
        <w:tc>
          <w:tcPr>
            <w:tcW w:w="6223" w:type="dxa"/>
            <w:tcBorders>
              <w:top w:val="single" w:sz="5" w:space="0" w:color="000000"/>
              <w:left w:val="single" w:sz="5" w:space="0" w:color="000000"/>
              <w:bottom w:val="single" w:sz="5" w:space="0" w:color="000000"/>
              <w:right w:val="single" w:sz="5" w:space="0" w:color="000000"/>
            </w:tcBorders>
          </w:tcPr>
          <w:p w14:paraId="237F17CE" w14:textId="380D3A36" w:rsidR="00872CB8" w:rsidRPr="0056157E" w:rsidRDefault="00EA3705" w:rsidP="0056157E">
            <w:pPr>
              <w:pStyle w:val="TableParagraph"/>
              <w:spacing w:line="272" w:lineRule="exact"/>
              <w:ind w:left="104"/>
              <w:rPr>
                <w:rFonts w:ascii="Times New Roman"/>
                <w:sz w:val="24"/>
              </w:rPr>
            </w:pPr>
            <w:r w:rsidRPr="00EA3705">
              <w:rPr>
                <w:rFonts w:ascii="Times New Roman"/>
                <w:sz w:val="24"/>
              </w:rPr>
              <w:t>4.0% (2024) ;3.1% (2023) ;3.2% (2022) ;3.8% (2021) ;4,71% (2020)</w:t>
            </w:r>
          </w:p>
        </w:tc>
      </w:tr>
      <w:tr w:rsidR="00872CB8" w:rsidRPr="0056157E" w14:paraId="3518DC9E" w14:textId="77777777">
        <w:trPr>
          <w:trHeight w:hRule="exact" w:val="36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50D23FE7" w14:textId="77777777" w:rsidR="00872CB8" w:rsidRPr="0056157E" w:rsidRDefault="00703926" w:rsidP="0056157E">
            <w:pPr>
              <w:pStyle w:val="TableParagraph"/>
              <w:spacing w:line="272" w:lineRule="exact"/>
              <w:ind w:left="104"/>
              <w:rPr>
                <w:rFonts w:ascii="Times New Roman"/>
                <w:b/>
                <w:bCs/>
                <w:sz w:val="24"/>
              </w:rPr>
            </w:pPr>
            <w:r w:rsidRPr="0056157E">
              <w:rPr>
                <w:rFonts w:ascii="Times New Roman"/>
                <w:b/>
                <w:bCs/>
                <w:sz w:val="24"/>
              </w:rPr>
              <w:t>Forest cover</w:t>
            </w:r>
          </w:p>
        </w:tc>
        <w:tc>
          <w:tcPr>
            <w:tcW w:w="6223" w:type="dxa"/>
            <w:tcBorders>
              <w:top w:val="single" w:sz="5" w:space="0" w:color="000000"/>
              <w:left w:val="single" w:sz="5" w:space="0" w:color="000000"/>
              <w:bottom w:val="single" w:sz="5" w:space="0" w:color="000000"/>
              <w:right w:val="single" w:sz="5" w:space="0" w:color="000000"/>
            </w:tcBorders>
          </w:tcPr>
          <w:p w14:paraId="2CEA5703" w14:textId="0CACDFFC" w:rsidR="00872CB8" w:rsidRPr="0056157E" w:rsidRDefault="00EA3705" w:rsidP="0056157E">
            <w:pPr>
              <w:pStyle w:val="TableParagraph"/>
              <w:spacing w:line="272" w:lineRule="exact"/>
              <w:ind w:left="104"/>
              <w:rPr>
                <w:rFonts w:ascii="Times New Roman"/>
                <w:sz w:val="24"/>
              </w:rPr>
            </w:pPr>
            <w:r w:rsidRPr="00EA3705">
              <w:rPr>
                <w:rFonts w:ascii="Times New Roman"/>
                <w:sz w:val="24"/>
              </w:rPr>
              <w:t>11,8 % (2020 est.)</w:t>
            </w:r>
          </w:p>
        </w:tc>
      </w:tr>
      <w:tr w:rsidR="00872CB8" w14:paraId="340264A2" w14:textId="77777777">
        <w:trPr>
          <w:trHeight w:hRule="exact" w:val="643"/>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15D45AAA" w14:textId="687D5942" w:rsidR="00872CB8" w:rsidRDefault="00703926">
            <w:pPr>
              <w:pStyle w:val="TableParagraph"/>
              <w:spacing w:before="39"/>
              <w:ind w:left="104" w:right="757"/>
              <w:rPr>
                <w:rFonts w:ascii="Times New Roman" w:eastAsia="Times New Roman" w:hAnsi="Times New Roman" w:cs="Times New Roman"/>
                <w:sz w:val="24"/>
                <w:szCs w:val="24"/>
              </w:rPr>
            </w:pPr>
            <w:r>
              <w:rPr>
                <w:rFonts w:ascii="Times New Roman"/>
                <w:b/>
                <w:spacing w:val="-1"/>
                <w:sz w:val="24"/>
              </w:rPr>
              <w:t>CO2</w:t>
            </w:r>
            <w:r>
              <w:rPr>
                <w:rFonts w:ascii="Times New Roman"/>
                <w:b/>
                <w:spacing w:val="-9"/>
                <w:sz w:val="24"/>
              </w:rPr>
              <w:t xml:space="preserve"> </w:t>
            </w:r>
            <w:r>
              <w:rPr>
                <w:rFonts w:ascii="Times New Roman"/>
                <w:b/>
                <w:spacing w:val="-1"/>
                <w:sz w:val="24"/>
              </w:rPr>
              <w:t>emission</w:t>
            </w:r>
            <w:r>
              <w:rPr>
                <w:rFonts w:ascii="Times New Roman"/>
                <w:b/>
                <w:spacing w:val="-9"/>
                <w:sz w:val="24"/>
              </w:rPr>
              <w:t xml:space="preserve"> </w:t>
            </w:r>
            <w:r>
              <w:rPr>
                <w:rFonts w:ascii="Times New Roman"/>
                <w:b/>
                <w:sz w:val="24"/>
              </w:rPr>
              <w:t>per</w:t>
            </w:r>
            <w:r>
              <w:rPr>
                <w:rFonts w:ascii="Times New Roman"/>
                <w:b/>
                <w:spacing w:val="-14"/>
                <w:sz w:val="24"/>
              </w:rPr>
              <w:t xml:space="preserve"> </w:t>
            </w:r>
            <w:r>
              <w:rPr>
                <w:rFonts w:ascii="Times New Roman"/>
                <w:b/>
                <w:spacing w:val="-1"/>
                <w:sz w:val="24"/>
              </w:rPr>
              <w:t>capita</w:t>
            </w:r>
            <w:r>
              <w:rPr>
                <w:rFonts w:ascii="Times New Roman"/>
                <w:b/>
                <w:spacing w:val="25"/>
                <w:w w:val="99"/>
                <w:sz w:val="24"/>
              </w:rPr>
              <w:t xml:space="preserve"> </w:t>
            </w:r>
            <w:r>
              <w:rPr>
                <w:rFonts w:ascii="Times New Roman"/>
                <w:b/>
                <w:sz w:val="24"/>
              </w:rPr>
              <w:t>(20</w:t>
            </w:r>
            <w:r w:rsidR="00FB6342">
              <w:rPr>
                <w:rFonts w:ascii="Times New Roman"/>
                <w:b/>
                <w:sz w:val="24"/>
              </w:rPr>
              <w:t>23</w:t>
            </w:r>
            <w:r>
              <w:rPr>
                <w:rFonts w:ascii="Times New Roman"/>
                <w:b/>
                <w:sz w:val="24"/>
              </w:rPr>
              <w:t>)</w:t>
            </w:r>
          </w:p>
        </w:tc>
        <w:tc>
          <w:tcPr>
            <w:tcW w:w="6223" w:type="dxa"/>
            <w:tcBorders>
              <w:top w:val="single" w:sz="5" w:space="0" w:color="000000"/>
              <w:left w:val="single" w:sz="5" w:space="0" w:color="000000"/>
              <w:bottom w:val="single" w:sz="5" w:space="0" w:color="000000"/>
              <w:right w:val="single" w:sz="5" w:space="0" w:color="000000"/>
            </w:tcBorders>
          </w:tcPr>
          <w:p w14:paraId="0EA6E741" w14:textId="4868B435" w:rsidR="00872CB8" w:rsidRDefault="00EA3705">
            <w:pPr>
              <w:pStyle w:val="TableParagraph"/>
              <w:spacing w:line="272" w:lineRule="exact"/>
              <w:ind w:left="104"/>
              <w:rPr>
                <w:rFonts w:ascii="Times New Roman" w:eastAsia="Times New Roman" w:hAnsi="Times New Roman" w:cs="Times New Roman"/>
                <w:sz w:val="24"/>
                <w:szCs w:val="24"/>
              </w:rPr>
            </w:pPr>
            <w:r>
              <w:rPr>
                <w:rFonts w:ascii="Times New Roman"/>
                <w:sz w:val="24"/>
              </w:rPr>
              <w:t>3.3 metric</w:t>
            </w:r>
            <w:r w:rsidRPr="00EA3705">
              <w:rPr>
                <w:rFonts w:ascii="Times New Roman"/>
                <w:sz w:val="24"/>
              </w:rPr>
              <w:t> </w:t>
            </w:r>
            <w:r w:rsidRPr="00EA3705">
              <w:rPr>
                <w:rFonts w:ascii="Times New Roman"/>
                <w:sz w:val="24"/>
              </w:rPr>
              <w:t>t (2023 est.)</w:t>
            </w:r>
          </w:p>
        </w:tc>
      </w:tr>
      <w:tr w:rsidR="00872CB8" w14:paraId="251BB72B" w14:textId="77777777">
        <w:trPr>
          <w:trHeight w:hRule="exact" w:val="641"/>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5ADB6148" w14:textId="77777777"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pacing w:val="-3"/>
                <w:sz w:val="24"/>
              </w:rPr>
              <w:t>Tourist</w:t>
            </w:r>
            <w:r>
              <w:rPr>
                <w:rFonts w:ascii="Times New Roman"/>
                <w:b/>
                <w:spacing w:val="-16"/>
                <w:sz w:val="24"/>
              </w:rPr>
              <w:t xml:space="preserve"> </w:t>
            </w:r>
            <w:r>
              <w:rPr>
                <w:rFonts w:ascii="Times New Roman"/>
                <w:b/>
                <w:spacing w:val="-1"/>
                <w:sz w:val="24"/>
              </w:rPr>
              <w:t>arrival</w:t>
            </w:r>
          </w:p>
        </w:tc>
        <w:tc>
          <w:tcPr>
            <w:tcW w:w="6223" w:type="dxa"/>
            <w:tcBorders>
              <w:top w:val="single" w:sz="5" w:space="0" w:color="000000"/>
              <w:left w:val="single" w:sz="5" w:space="0" w:color="000000"/>
              <w:bottom w:val="single" w:sz="5" w:space="0" w:color="000000"/>
              <w:right w:val="single" w:sz="5" w:space="0" w:color="000000"/>
            </w:tcBorders>
          </w:tcPr>
          <w:p w14:paraId="2D2FFD78" w14:textId="6E72DE50" w:rsidR="00872CB8" w:rsidRDefault="00EA3705">
            <w:pPr>
              <w:pStyle w:val="TableParagraph"/>
              <w:spacing w:before="34"/>
              <w:ind w:left="104" w:right="944"/>
              <w:rPr>
                <w:rFonts w:ascii="Times New Roman" w:eastAsia="Times New Roman" w:hAnsi="Times New Roman" w:cs="Times New Roman"/>
                <w:sz w:val="24"/>
                <w:szCs w:val="24"/>
              </w:rPr>
            </w:pPr>
            <w:r w:rsidRPr="00EA3705">
              <w:rPr>
                <w:rFonts w:ascii="Times New Roman"/>
                <w:spacing w:val="-2"/>
                <w:sz w:val="24"/>
              </w:rPr>
              <w:t>504.000 (2023) ;162.000 (2022);178.000 (2021);</w:t>
            </w:r>
          </w:p>
        </w:tc>
      </w:tr>
      <w:tr w:rsidR="00872CB8" w14:paraId="2611481A" w14:textId="77777777">
        <w:trPr>
          <w:trHeight w:hRule="exact" w:val="367"/>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334EA68B" w14:textId="141BFD03" w:rsidR="00872CB8" w:rsidRDefault="00703926">
            <w:pPr>
              <w:pStyle w:val="TableParagraph"/>
              <w:spacing w:before="39"/>
              <w:ind w:left="104"/>
              <w:rPr>
                <w:rFonts w:ascii="Times New Roman" w:eastAsia="Times New Roman" w:hAnsi="Times New Roman" w:cs="Times New Roman"/>
                <w:sz w:val="24"/>
                <w:szCs w:val="24"/>
              </w:rPr>
            </w:pPr>
            <w:r>
              <w:rPr>
                <w:rFonts w:ascii="Times New Roman"/>
                <w:b/>
                <w:spacing w:val="-1"/>
                <w:sz w:val="24"/>
              </w:rPr>
              <w:t>Internet</w:t>
            </w:r>
            <w:r>
              <w:rPr>
                <w:rFonts w:ascii="Times New Roman"/>
                <w:b/>
                <w:spacing w:val="-16"/>
                <w:sz w:val="24"/>
              </w:rPr>
              <w:t xml:space="preserve"> </w:t>
            </w:r>
            <w:r>
              <w:rPr>
                <w:rFonts w:ascii="Times New Roman"/>
                <w:b/>
                <w:spacing w:val="-1"/>
                <w:sz w:val="24"/>
              </w:rPr>
              <w:t>penetration</w:t>
            </w:r>
            <w:r>
              <w:rPr>
                <w:rFonts w:ascii="Times New Roman"/>
                <w:b/>
                <w:spacing w:val="-12"/>
                <w:sz w:val="24"/>
              </w:rPr>
              <w:t xml:space="preserve"> </w:t>
            </w:r>
            <w:r>
              <w:rPr>
                <w:rFonts w:ascii="Times New Roman"/>
                <w:b/>
                <w:sz w:val="24"/>
              </w:rPr>
              <w:t>(202</w:t>
            </w:r>
            <w:r w:rsidR="00FB6342">
              <w:rPr>
                <w:rFonts w:ascii="Times New Roman"/>
                <w:b/>
                <w:sz w:val="24"/>
              </w:rPr>
              <w:t>4</w:t>
            </w:r>
            <w:r>
              <w:rPr>
                <w:rFonts w:ascii="Times New Roman"/>
                <w:b/>
                <w:sz w:val="24"/>
              </w:rPr>
              <w:t>)</w:t>
            </w:r>
          </w:p>
        </w:tc>
        <w:tc>
          <w:tcPr>
            <w:tcW w:w="6223" w:type="dxa"/>
            <w:tcBorders>
              <w:top w:val="single" w:sz="5" w:space="0" w:color="000000"/>
              <w:left w:val="single" w:sz="5" w:space="0" w:color="000000"/>
              <w:bottom w:val="single" w:sz="5" w:space="0" w:color="000000"/>
              <w:right w:val="single" w:sz="5" w:space="0" w:color="000000"/>
            </w:tcBorders>
          </w:tcPr>
          <w:p w14:paraId="6B57E5A1" w14:textId="30BBA555" w:rsidR="00872CB8" w:rsidRDefault="00EA3705">
            <w:pPr>
              <w:pStyle w:val="TableParagraph"/>
              <w:spacing w:before="34"/>
              <w:ind w:left="104"/>
              <w:rPr>
                <w:rFonts w:ascii="Times New Roman" w:eastAsia="Times New Roman" w:hAnsi="Times New Roman" w:cs="Times New Roman"/>
                <w:sz w:val="24"/>
                <w:szCs w:val="24"/>
              </w:rPr>
            </w:pPr>
            <w:r w:rsidRPr="00EA3705">
              <w:rPr>
                <w:rFonts w:ascii="Times New Roman"/>
                <w:sz w:val="24"/>
              </w:rPr>
              <w:t>63% (2024 est.)</w:t>
            </w:r>
          </w:p>
        </w:tc>
      </w:tr>
      <w:tr w:rsidR="00872CB8" w14:paraId="05576C00" w14:textId="77777777">
        <w:trPr>
          <w:trHeight w:hRule="exact" w:val="641"/>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007D59B" w14:textId="77777777" w:rsidR="00872CB8" w:rsidRDefault="00703926">
            <w:pPr>
              <w:pStyle w:val="TableParagraph"/>
              <w:spacing w:before="39"/>
              <w:ind w:left="104" w:right="504"/>
              <w:rPr>
                <w:rFonts w:ascii="Times New Roman" w:eastAsia="Times New Roman" w:hAnsi="Times New Roman" w:cs="Times New Roman"/>
                <w:sz w:val="24"/>
                <w:szCs w:val="24"/>
              </w:rPr>
            </w:pPr>
            <w:r>
              <w:rPr>
                <w:rFonts w:ascii="Times New Roman"/>
                <w:b/>
                <w:sz w:val="24"/>
              </w:rPr>
              <w:t>Mobile</w:t>
            </w:r>
            <w:r>
              <w:rPr>
                <w:rFonts w:ascii="Times New Roman"/>
                <w:b/>
                <w:spacing w:val="-16"/>
                <w:sz w:val="24"/>
              </w:rPr>
              <w:t xml:space="preserve"> </w:t>
            </w:r>
            <w:r>
              <w:rPr>
                <w:rFonts w:ascii="Times New Roman"/>
                <w:b/>
                <w:sz w:val="24"/>
              </w:rPr>
              <w:t>phones</w:t>
            </w:r>
            <w:r>
              <w:rPr>
                <w:rFonts w:ascii="Times New Roman"/>
                <w:b/>
                <w:spacing w:val="-15"/>
                <w:sz w:val="24"/>
              </w:rPr>
              <w:t xml:space="preserve"> </w:t>
            </w:r>
            <w:r>
              <w:rPr>
                <w:rFonts w:ascii="Times New Roman"/>
                <w:b/>
                <w:spacing w:val="-1"/>
                <w:sz w:val="24"/>
              </w:rPr>
              <w:t>connections</w:t>
            </w:r>
            <w:r>
              <w:rPr>
                <w:rFonts w:ascii="Times New Roman"/>
                <w:b/>
                <w:spacing w:val="29"/>
                <w:w w:val="99"/>
                <w:sz w:val="24"/>
              </w:rPr>
              <w:t xml:space="preserve"> </w:t>
            </w:r>
            <w:r>
              <w:rPr>
                <w:rFonts w:ascii="Times New Roman"/>
                <w:b/>
                <w:sz w:val="24"/>
              </w:rPr>
              <w:t>(2022)</w:t>
            </w:r>
          </w:p>
        </w:tc>
        <w:tc>
          <w:tcPr>
            <w:tcW w:w="6223" w:type="dxa"/>
            <w:tcBorders>
              <w:top w:val="single" w:sz="5" w:space="0" w:color="000000"/>
              <w:left w:val="single" w:sz="5" w:space="0" w:color="000000"/>
              <w:bottom w:val="single" w:sz="5" w:space="0" w:color="000000"/>
              <w:right w:val="single" w:sz="5" w:space="0" w:color="000000"/>
            </w:tcBorders>
          </w:tcPr>
          <w:p w14:paraId="479A4BB6" w14:textId="254A95C7" w:rsidR="00872CB8" w:rsidRDefault="00EA3705">
            <w:pPr>
              <w:pStyle w:val="TableParagraph"/>
              <w:spacing w:before="31"/>
              <w:ind w:left="104"/>
              <w:rPr>
                <w:rFonts w:ascii="Times New Roman" w:eastAsia="Times New Roman" w:hAnsi="Times New Roman" w:cs="Times New Roman"/>
                <w:sz w:val="24"/>
                <w:szCs w:val="24"/>
              </w:rPr>
            </w:pPr>
            <w:r w:rsidRPr="00EA3705">
              <w:rPr>
                <w:rFonts w:ascii="Times New Roman"/>
                <w:sz w:val="24"/>
              </w:rPr>
              <w:t>3,86 million connections (2025 est.); percent of population: 128% (2025 est.)</w:t>
            </w:r>
          </w:p>
        </w:tc>
      </w:tr>
      <w:tr w:rsidR="00872CB8" w14:paraId="16EE49C5" w14:textId="77777777">
        <w:trPr>
          <w:trHeight w:hRule="exact" w:val="42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5D6E5D0" w14:textId="0DFA5BA8" w:rsidR="00872CB8" w:rsidRDefault="00703926">
            <w:pPr>
              <w:pStyle w:val="TableParagraph"/>
              <w:spacing w:before="39"/>
              <w:ind w:left="104"/>
              <w:rPr>
                <w:rFonts w:ascii="Times New Roman" w:eastAsia="Times New Roman" w:hAnsi="Times New Roman" w:cs="Times New Roman"/>
                <w:sz w:val="24"/>
                <w:szCs w:val="24"/>
              </w:rPr>
            </w:pPr>
            <w:r>
              <w:rPr>
                <w:rFonts w:ascii="Times New Roman"/>
                <w:b/>
                <w:spacing w:val="-1"/>
                <w:sz w:val="24"/>
              </w:rPr>
              <w:t>Urbanization</w:t>
            </w:r>
            <w:r>
              <w:rPr>
                <w:rFonts w:ascii="Times New Roman"/>
                <w:b/>
                <w:spacing w:val="-21"/>
                <w:sz w:val="24"/>
              </w:rPr>
              <w:t xml:space="preserve"> </w:t>
            </w:r>
            <w:r>
              <w:rPr>
                <w:rFonts w:ascii="Times New Roman"/>
                <w:b/>
                <w:sz w:val="24"/>
              </w:rPr>
              <w:t>(202</w:t>
            </w:r>
            <w:r w:rsidR="00FB6342">
              <w:rPr>
                <w:rFonts w:ascii="Times New Roman"/>
                <w:b/>
                <w:sz w:val="24"/>
              </w:rPr>
              <w:t>3</w:t>
            </w:r>
            <w:r>
              <w:rPr>
                <w:rFonts w:ascii="Times New Roman"/>
                <w:b/>
                <w:sz w:val="24"/>
              </w:rPr>
              <w:t>)</w:t>
            </w:r>
          </w:p>
        </w:tc>
        <w:tc>
          <w:tcPr>
            <w:tcW w:w="6223" w:type="dxa"/>
            <w:tcBorders>
              <w:top w:val="single" w:sz="5" w:space="0" w:color="000000"/>
              <w:left w:val="single" w:sz="5" w:space="0" w:color="000000"/>
              <w:bottom w:val="single" w:sz="5" w:space="0" w:color="000000"/>
              <w:right w:val="single" w:sz="5" w:space="0" w:color="000000"/>
            </w:tcBorders>
          </w:tcPr>
          <w:p w14:paraId="203B1DAD" w14:textId="35A17A11" w:rsidR="00872CB8" w:rsidRDefault="00EA3705">
            <w:pPr>
              <w:pStyle w:val="TableParagraph"/>
              <w:spacing w:line="272" w:lineRule="exact"/>
              <w:ind w:left="104"/>
              <w:rPr>
                <w:rFonts w:ascii="Times New Roman" w:eastAsia="Times New Roman" w:hAnsi="Times New Roman" w:cs="Times New Roman"/>
                <w:sz w:val="24"/>
                <w:szCs w:val="24"/>
              </w:rPr>
            </w:pPr>
            <w:r w:rsidRPr="00EA3705">
              <w:rPr>
                <w:rFonts w:ascii="Times New Roman"/>
                <w:sz w:val="24"/>
              </w:rPr>
              <w:t>46,4% (2024)</w:t>
            </w:r>
          </w:p>
        </w:tc>
      </w:tr>
      <w:tr w:rsidR="00872CB8" w14:paraId="60998A04" w14:textId="77777777">
        <w:trPr>
          <w:trHeight w:hRule="exact" w:val="682"/>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4E90CED3" w14:textId="56FBF6B2" w:rsidR="00872CB8" w:rsidRDefault="00EA3705">
            <w:pPr>
              <w:pStyle w:val="TableParagraph"/>
              <w:spacing w:before="36" w:line="277" w:lineRule="auto"/>
              <w:ind w:left="104" w:right="543"/>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Moldova</w:t>
            </w:r>
            <w:r w:rsidR="00703926">
              <w:rPr>
                <w:rFonts w:ascii="Times New Roman" w:eastAsia="Times New Roman" w:hAnsi="Times New Roman" w:cs="Times New Roman"/>
                <w:b/>
                <w:bCs/>
                <w:spacing w:val="-2"/>
                <w:sz w:val="24"/>
                <w:szCs w:val="24"/>
              </w:rPr>
              <w:t>’s</w:t>
            </w:r>
            <w:r w:rsidR="00703926">
              <w:rPr>
                <w:rFonts w:ascii="Times New Roman" w:eastAsia="Times New Roman" w:hAnsi="Times New Roman" w:cs="Times New Roman"/>
                <w:b/>
                <w:bCs/>
                <w:spacing w:val="-15"/>
                <w:sz w:val="24"/>
                <w:szCs w:val="24"/>
              </w:rPr>
              <w:t xml:space="preserve"> </w:t>
            </w:r>
            <w:r w:rsidR="00703926">
              <w:rPr>
                <w:rFonts w:ascii="Times New Roman" w:eastAsia="Times New Roman" w:hAnsi="Times New Roman" w:cs="Times New Roman"/>
                <w:b/>
                <w:bCs/>
                <w:spacing w:val="-1"/>
                <w:sz w:val="24"/>
                <w:szCs w:val="24"/>
              </w:rPr>
              <w:t>Global</w:t>
            </w:r>
            <w:r w:rsidR="00703926">
              <w:rPr>
                <w:rFonts w:ascii="Times New Roman" w:eastAsia="Times New Roman" w:hAnsi="Times New Roman" w:cs="Times New Roman"/>
                <w:b/>
                <w:bCs/>
                <w:spacing w:val="-14"/>
                <w:sz w:val="24"/>
                <w:szCs w:val="24"/>
              </w:rPr>
              <w:t xml:space="preserve"> </w:t>
            </w:r>
            <w:r w:rsidR="00703926">
              <w:rPr>
                <w:rFonts w:ascii="Times New Roman" w:eastAsia="Times New Roman" w:hAnsi="Times New Roman" w:cs="Times New Roman"/>
                <w:b/>
                <w:bCs/>
                <w:spacing w:val="-1"/>
                <w:sz w:val="24"/>
                <w:szCs w:val="24"/>
              </w:rPr>
              <w:t>Exports</w:t>
            </w:r>
            <w:r w:rsidR="00703926">
              <w:rPr>
                <w:rFonts w:ascii="Times New Roman" w:eastAsia="Times New Roman" w:hAnsi="Times New Roman" w:cs="Times New Roman"/>
                <w:b/>
                <w:bCs/>
                <w:spacing w:val="31"/>
                <w:w w:val="99"/>
                <w:sz w:val="24"/>
                <w:szCs w:val="24"/>
              </w:rPr>
              <w:t xml:space="preserve"> </w:t>
            </w:r>
            <w:r w:rsidR="00703926">
              <w:rPr>
                <w:rFonts w:ascii="Times New Roman" w:eastAsia="Times New Roman" w:hAnsi="Times New Roman" w:cs="Times New Roman"/>
                <w:b/>
                <w:bCs/>
                <w:sz w:val="24"/>
                <w:szCs w:val="24"/>
              </w:rPr>
              <w:t>(202</w:t>
            </w:r>
            <w:r w:rsidR="00FB6342">
              <w:rPr>
                <w:rFonts w:ascii="Times New Roman" w:eastAsia="Times New Roman" w:hAnsi="Times New Roman" w:cs="Times New Roman"/>
                <w:b/>
                <w:bCs/>
                <w:sz w:val="24"/>
                <w:szCs w:val="24"/>
              </w:rPr>
              <w:t>3</w:t>
            </w:r>
            <w:r w:rsidR="00703926">
              <w:rPr>
                <w:rFonts w:ascii="Times New Roman" w:eastAsia="Times New Roman" w:hAnsi="Times New Roman" w:cs="Times New Roman"/>
                <w:b/>
                <w:bCs/>
                <w:sz w:val="24"/>
                <w:szCs w:val="24"/>
              </w:rPr>
              <w:t>)</w:t>
            </w:r>
          </w:p>
        </w:tc>
        <w:tc>
          <w:tcPr>
            <w:tcW w:w="6223" w:type="dxa"/>
            <w:tcBorders>
              <w:top w:val="single" w:sz="5" w:space="0" w:color="000000"/>
              <w:left w:val="single" w:sz="5" w:space="0" w:color="000000"/>
              <w:bottom w:val="single" w:sz="5" w:space="0" w:color="000000"/>
              <w:right w:val="single" w:sz="5" w:space="0" w:color="000000"/>
            </w:tcBorders>
          </w:tcPr>
          <w:p w14:paraId="245B60B3" w14:textId="05CA41FE" w:rsidR="00872CB8" w:rsidRDefault="00703926">
            <w:pPr>
              <w:pStyle w:val="TableParagraph"/>
              <w:spacing w:line="269" w:lineRule="exact"/>
              <w:ind w:left="104"/>
              <w:rPr>
                <w:rFonts w:ascii="Times New Roman" w:eastAsia="Times New Roman" w:hAnsi="Times New Roman" w:cs="Times New Roman"/>
                <w:sz w:val="24"/>
                <w:szCs w:val="24"/>
              </w:rPr>
            </w:pPr>
            <w:r>
              <w:rPr>
                <w:rFonts w:ascii="Times New Roman"/>
                <w:sz w:val="24"/>
              </w:rPr>
              <w:t>US$</w:t>
            </w:r>
            <w:r>
              <w:rPr>
                <w:rFonts w:ascii="Times New Roman"/>
                <w:spacing w:val="-9"/>
                <w:sz w:val="24"/>
              </w:rPr>
              <w:t xml:space="preserve"> </w:t>
            </w:r>
            <w:r w:rsidR="00EA3705">
              <w:rPr>
                <w:rFonts w:ascii="Times New Roman"/>
                <w:sz w:val="24"/>
              </w:rPr>
              <w:t>4.33 billion exports (2022) [goods] + USD 1.6 billion (2021) [services]</w:t>
            </w:r>
          </w:p>
        </w:tc>
      </w:tr>
      <w:tr w:rsidR="00872CB8" w14:paraId="34E0844F" w14:textId="77777777">
        <w:trPr>
          <w:trHeight w:hRule="exact" w:val="682"/>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7D50B73B" w14:textId="1C55C584" w:rsidR="00872CB8" w:rsidRDefault="00EA3705">
            <w:pPr>
              <w:pStyle w:val="TableParagraph"/>
              <w:spacing w:before="36" w:line="277" w:lineRule="auto"/>
              <w:ind w:left="104" w:right="531"/>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Moldova</w:t>
            </w:r>
            <w:r w:rsidR="00703926">
              <w:rPr>
                <w:rFonts w:ascii="Times New Roman" w:eastAsia="Times New Roman" w:hAnsi="Times New Roman" w:cs="Times New Roman"/>
                <w:b/>
                <w:bCs/>
                <w:spacing w:val="-2"/>
                <w:sz w:val="24"/>
                <w:szCs w:val="24"/>
              </w:rPr>
              <w:t>’s</w:t>
            </w:r>
            <w:r w:rsidR="00703926">
              <w:rPr>
                <w:rFonts w:ascii="Times New Roman" w:eastAsia="Times New Roman" w:hAnsi="Times New Roman" w:cs="Times New Roman"/>
                <w:b/>
                <w:bCs/>
                <w:spacing w:val="-15"/>
                <w:sz w:val="24"/>
                <w:szCs w:val="24"/>
              </w:rPr>
              <w:t xml:space="preserve"> </w:t>
            </w:r>
            <w:r w:rsidR="00703926">
              <w:rPr>
                <w:rFonts w:ascii="Times New Roman" w:eastAsia="Times New Roman" w:hAnsi="Times New Roman" w:cs="Times New Roman"/>
                <w:b/>
                <w:bCs/>
                <w:spacing w:val="-1"/>
                <w:sz w:val="24"/>
                <w:szCs w:val="24"/>
              </w:rPr>
              <w:t>Global</w:t>
            </w:r>
            <w:r w:rsidR="00703926">
              <w:rPr>
                <w:rFonts w:ascii="Times New Roman" w:eastAsia="Times New Roman" w:hAnsi="Times New Roman" w:cs="Times New Roman"/>
                <w:b/>
                <w:bCs/>
                <w:spacing w:val="-14"/>
                <w:sz w:val="24"/>
                <w:szCs w:val="24"/>
              </w:rPr>
              <w:t xml:space="preserve"> </w:t>
            </w:r>
            <w:r w:rsidR="00703926">
              <w:rPr>
                <w:rFonts w:ascii="Times New Roman" w:eastAsia="Times New Roman" w:hAnsi="Times New Roman" w:cs="Times New Roman"/>
                <w:b/>
                <w:bCs/>
                <w:spacing w:val="-1"/>
                <w:sz w:val="24"/>
                <w:szCs w:val="24"/>
              </w:rPr>
              <w:t>Imports</w:t>
            </w:r>
            <w:r w:rsidR="00703926">
              <w:rPr>
                <w:rFonts w:ascii="Times New Roman" w:eastAsia="Times New Roman" w:hAnsi="Times New Roman" w:cs="Times New Roman"/>
                <w:b/>
                <w:bCs/>
                <w:spacing w:val="27"/>
                <w:w w:val="99"/>
                <w:sz w:val="24"/>
                <w:szCs w:val="24"/>
              </w:rPr>
              <w:t xml:space="preserve"> </w:t>
            </w:r>
            <w:r w:rsidR="00703926">
              <w:rPr>
                <w:rFonts w:ascii="Times New Roman" w:eastAsia="Times New Roman" w:hAnsi="Times New Roman" w:cs="Times New Roman"/>
                <w:b/>
                <w:bCs/>
                <w:sz w:val="24"/>
                <w:szCs w:val="24"/>
              </w:rPr>
              <w:t>(202</w:t>
            </w:r>
            <w:r w:rsidR="00A042B0">
              <w:rPr>
                <w:rFonts w:ascii="Times New Roman" w:eastAsia="Times New Roman" w:hAnsi="Times New Roman" w:cs="Times New Roman"/>
                <w:b/>
                <w:bCs/>
                <w:sz w:val="24"/>
                <w:szCs w:val="24"/>
              </w:rPr>
              <w:t>3</w:t>
            </w:r>
            <w:r w:rsidR="00703926">
              <w:rPr>
                <w:rFonts w:ascii="Times New Roman" w:eastAsia="Times New Roman" w:hAnsi="Times New Roman" w:cs="Times New Roman"/>
                <w:b/>
                <w:bCs/>
                <w:sz w:val="24"/>
                <w:szCs w:val="24"/>
              </w:rPr>
              <w:t>)</w:t>
            </w:r>
          </w:p>
        </w:tc>
        <w:tc>
          <w:tcPr>
            <w:tcW w:w="6223" w:type="dxa"/>
            <w:tcBorders>
              <w:top w:val="single" w:sz="5" w:space="0" w:color="000000"/>
              <w:left w:val="single" w:sz="5" w:space="0" w:color="000000"/>
              <w:bottom w:val="single" w:sz="5" w:space="0" w:color="000000"/>
              <w:right w:val="single" w:sz="5" w:space="0" w:color="000000"/>
            </w:tcBorders>
          </w:tcPr>
          <w:p w14:paraId="1C925556" w14:textId="7A1DE829" w:rsidR="00872CB8" w:rsidRDefault="00EA3705">
            <w:pPr>
              <w:pStyle w:val="TableParagraph"/>
              <w:spacing w:line="269" w:lineRule="exact"/>
              <w:ind w:left="104"/>
              <w:rPr>
                <w:rFonts w:ascii="Times New Roman" w:eastAsia="Times New Roman" w:hAnsi="Times New Roman" w:cs="Times New Roman"/>
                <w:sz w:val="24"/>
                <w:szCs w:val="24"/>
              </w:rPr>
            </w:pPr>
            <w:r>
              <w:rPr>
                <w:rFonts w:ascii="Times New Roman"/>
                <w:sz w:val="24"/>
              </w:rPr>
              <w:t>US$</w:t>
            </w:r>
            <w:r>
              <w:rPr>
                <w:rFonts w:ascii="Times New Roman"/>
                <w:spacing w:val="-9"/>
                <w:sz w:val="24"/>
              </w:rPr>
              <w:t xml:space="preserve"> </w:t>
            </w:r>
            <w:r>
              <w:rPr>
                <w:rFonts w:ascii="Times New Roman"/>
                <w:sz w:val="24"/>
              </w:rPr>
              <w:t>9</w:t>
            </w:r>
            <w:r>
              <w:rPr>
                <w:rFonts w:ascii="Times New Roman"/>
                <w:sz w:val="24"/>
              </w:rPr>
              <w:t>.</w:t>
            </w:r>
            <w:r>
              <w:rPr>
                <w:rFonts w:ascii="Times New Roman"/>
                <w:sz w:val="24"/>
              </w:rPr>
              <w:t>21</w:t>
            </w:r>
            <w:r>
              <w:rPr>
                <w:rFonts w:ascii="Times New Roman"/>
                <w:sz w:val="24"/>
              </w:rPr>
              <w:t xml:space="preserve"> billion exports (2022) [goods] + USD 1.</w:t>
            </w:r>
            <w:r>
              <w:rPr>
                <w:rFonts w:ascii="Times New Roman"/>
                <w:sz w:val="24"/>
              </w:rPr>
              <w:t>1</w:t>
            </w:r>
            <w:r>
              <w:rPr>
                <w:rFonts w:ascii="Times New Roman"/>
                <w:sz w:val="24"/>
              </w:rPr>
              <w:t xml:space="preserve"> billion (2021) [services]</w:t>
            </w:r>
          </w:p>
        </w:tc>
      </w:tr>
      <w:tr w:rsidR="00872CB8" w14:paraId="0B954296" w14:textId="77777777">
        <w:trPr>
          <w:trHeight w:hRule="exact" w:val="1666"/>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244089CA" w14:textId="30AC1631" w:rsidR="00872CB8" w:rsidRDefault="00703926">
            <w:pPr>
              <w:pStyle w:val="TableParagraph"/>
              <w:spacing w:before="39"/>
              <w:ind w:left="104" w:right="916"/>
              <w:rPr>
                <w:rFonts w:ascii="Times New Roman" w:eastAsia="Times New Roman" w:hAnsi="Times New Roman" w:cs="Times New Roman"/>
                <w:sz w:val="24"/>
                <w:szCs w:val="24"/>
              </w:rPr>
            </w:pPr>
            <w:r>
              <w:rPr>
                <w:rFonts w:ascii="Times New Roman"/>
                <w:b/>
                <w:spacing w:val="-1"/>
                <w:sz w:val="24"/>
              </w:rPr>
              <w:t>Main</w:t>
            </w:r>
            <w:r>
              <w:rPr>
                <w:rFonts w:ascii="Times New Roman"/>
                <w:b/>
                <w:spacing w:val="-5"/>
                <w:sz w:val="24"/>
              </w:rPr>
              <w:t xml:space="preserve"> </w:t>
            </w:r>
            <w:r>
              <w:rPr>
                <w:rFonts w:ascii="Times New Roman"/>
                <w:b/>
                <w:spacing w:val="-1"/>
                <w:sz w:val="24"/>
              </w:rPr>
              <w:t>trade</w:t>
            </w:r>
            <w:r>
              <w:rPr>
                <w:rFonts w:ascii="Times New Roman"/>
                <w:b/>
                <w:spacing w:val="-6"/>
                <w:sz w:val="24"/>
              </w:rPr>
              <w:t xml:space="preserve"> </w:t>
            </w:r>
            <w:r>
              <w:rPr>
                <w:rFonts w:ascii="Times New Roman"/>
                <w:b/>
                <w:spacing w:val="-1"/>
                <w:sz w:val="24"/>
              </w:rPr>
              <w:t>partners</w:t>
            </w:r>
            <w:r>
              <w:rPr>
                <w:rFonts w:ascii="Times New Roman"/>
                <w:b/>
                <w:spacing w:val="-10"/>
                <w:sz w:val="24"/>
              </w:rPr>
              <w:t xml:space="preserve"> </w:t>
            </w:r>
            <w:r>
              <w:rPr>
                <w:rFonts w:ascii="Times New Roman"/>
                <w:b/>
                <w:sz w:val="24"/>
              </w:rPr>
              <w:t>of</w:t>
            </w:r>
            <w:r>
              <w:rPr>
                <w:rFonts w:ascii="Times New Roman"/>
                <w:b/>
                <w:spacing w:val="29"/>
                <w:w w:val="99"/>
                <w:sz w:val="24"/>
              </w:rPr>
              <w:t xml:space="preserve"> </w:t>
            </w:r>
            <w:r w:rsidR="005A37D1">
              <w:rPr>
                <w:rFonts w:ascii="Times New Roman"/>
                <w:b/>
                <w:spacing w:val="-1"/>
                <w:sz w:val="24"/>
              </w:rPr>
              <w:t>Moldova</w:t>
            </w:r>
          </w:p>
        </w:tc>
        <w:tc>
          <w:tcPr>
            <w:tcW w:w="6223" w:type="dxa"/>
            <w:tcBorders>
              <w:top w:val="single" w:sz="5" w:space="0" w:color="000000"/>
              <w:left w:val="single" w:sz="5" w:space="0" w:color="000000"/>
              <w:bottom w:val="single" w:sz="5" w:space="0" w:color="000000"/>
              <w:right w:val="single" w:sz="5" w:space="0" w:color="000000"/>
            </w:tcBorders>
          </w:tcPr>
          <w:p w14:paraId="2A488E2A" w14:textId="77777777" w:rsidR="00872CB8" w:rsidRPr="005A37D1" w:rsidRDefault="00EA3705">
            <w:pPr>
              <w:pStyle w:val="TableParagraph"/>
              <w:ind w:left="104"/>
              <w:rPr>
                <w:rFonts w:ascii="Times New Roman"/>
                <w:bCs/>
                <w:spacing w:val="-1"/>
                <w:sz w:val="24"/>
              </w:rPr>
            </w:pPr>
            <w:r w:rsidRPr="005A37D1">
              <w:rPr>
                <w:rFonts w:ascii="Times New Roman"/>
                <w:bCs/>
                <w:spacing w:val="-1"/>
                <w:sz w:val="24"/>
              </w:rPr>
              <w:t>Main export partners: Romania (28.6%), Ukraine (16.6 %), Italy (7.6%), Turkey (7%), Germany (5.3%), Russia (4.4%)</w:t>
            </w:r>
          </w:p>
          <w:p w14:paraId="7B23045A" w14:textId="77777777" w:rsidR="00EA3705" w:rsidRPr="005A37D1" w:rsidRDefault="00EA3705">
            <w:pPr>
              <w:pStyle w:val="TableParagraph"/>
              <w:ind w:left="104"/>
              <w:rPr>
                <w:rFonts w:ascii="Times New Roman"/>
                <w:bCs/>
                <w:spacing w:val="-1"/>
                <w:sz w:val="24"/>
              </w:rPr>
            </w:pPr>
          </w:p>
          <w:p w14:paraId="4F3A532A" w14:textId="224F0F44" w:rsidR="00EA3705" w:rsidRDefault="00EA3705">
            <w:pPr>
              <w:pStyle w:val="TableParagraph"/>
              <w:ind w:left="104"/>
              <w:rPr>
                <w:rFonts w:ascii="Times New Roman" w:eastAsia="Times New Roman" w:hAnsi="Times New Roman" w:cs="Times New Roman"/>
                <w:sz w:val="24"/>
                <w:szCs w:val="24"/>
              </w:rPr>
            </w:pPr>
            <w:r w:rsidRPr="005A37D1">
              <w:rPr>
                <w:rFonts w:ascii="Times New Roman"/>
                <w:bCs/>
                <w:spacing w:val="-1"/>
                <w:sz w:val="24"/>
              </w:rPr>
              <w:t>Main import pa</w:t>
            </w:r>
            <w:r w:rsidR="005A37D1" w:rsidRPr="005A37D1">
              <w:rPr>
                <w:rFonts w:ascii="Times New Roman"/>
                <w:bCs/>
                <w:spacing w:val="-1"/>
                <w:sz w:val="24"/>
              </w:rPr>
              <w:t>rtners: Romania [mineral oil &amp; machinery], Ukraine [oil, seeds, wood], Russia [oil and gas], Germany, Italy, China, Turkey and Poland</w:t>
            </w:r>
          </w:p>
        </w:tc>
      </w:tr>
      <w:tr w:rsidR="00872CB8" w14:paraId="35F43964" w14:textId="77777777">
        <w:trPr>
          <w:trHeight w:hRule="exact" w:val="287"/>
        </w:trPr>
        <w:tc>
          <w:tcPr>
            <w:tcW w:w="9605" w:type="dxa"/>
            <w:gridSpan w:val="2"/>
            <w:tcBorders>
              <w:top w:val="single" w:sz="5" w:space="0" w:color="000000"/>
              <w:left w:val="single" w:sz="5" w:space="0" w:color="000000"/>
              <w:bottom w:val="single" w:sz="5" w:space="0" w:color="000000"/>
              <w:right w:val="single" w:sz="5" w:space="0" w:color="000000"/>
            </w:tcBorders>
            <w:shd w:val="clear" w:color="auto" w:fill="C6D9F1"/>
          </w:tcPr>
          <w:p w14:paraId="78281D2D" w14:textId="77777777" w:rsidR="00872CB8" w:rsidRDefault="00703926">
            <w:pPr>
              <w:pStyle w:val="TableParagraph"/>
              <w:ind w:left="30"/>
              <w:jc w:val="center"/>
              <w:rPr>
                <w:rFonts w:ascii="Times New Roman" w:eastAsia="Times New Roman" w:hAnsi="Times New Roman" w:cs="Times New Roman"/>
                <w:sz w:val="24"/>
                <w:szCs w:val="24"/>
              </w:rPr>
            </w:pPr>
            <w:r>
              <w:rPr>
                <w:rFonts w:ascii="Times New Roman"/>
                <w:b/>
                <w:spacing w:val="-1"/>
                <w:sz w:val="24"/>
              </w:rPr>
              <w:t>Political</w:t>
            </w:r>
          </w:p>
        </w:tc>
      </w:tr>
      <w:tr w:rsidR="00872CB8" w14:paraId="3E4566F6" w14:textId="77777777">
        <w:trPr>
          <w:trHeight w:hRule="exact" w:val="1114"/>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754A767C" w14:textId="77777777" w:rsidR="00872CB8" w:rsidRDefault="00703926">
            <w:pPr>
              <w:pStyle w:val="TableParagraph"/>
              <w:spacing w:line="274" w:lineRule="exact"/>
              <w:ind w:left="104"/>
              <w:rPr>
                <w:rFonts w:ascii="Times New Roman" w:eastAsia="Times New Roman" w:hAnsi="Times New Roman" w:cs="Times New Roman"/>
                <w:sz w:val="24"/>
                <w:szCs w:val="24"/>
              </w:rPr>
            </w:pPr>
            <w:r>
              <w:rPr>
                <w:rFonts w:ascii="Times New Roman"/>
                <w:b/>
                <w:spacing w:val="-1"/>
                <w:sz w:val="24"/>
              </w:rPr>
              <w:t>Political</w:t>
            </w:r>
            <w:r>
              <w:rPr>
                <w:rFonts w:ascii="Times New Roman"/>
                <w:b/>
                <w:spacing w:val="-19"/>
                <w:sz w:val="24"/>
              </w:rPr>
              <w:t xml:space="preserve"> </w:t>
            </w:r>
            <w:r>
              <w:rPr>
                <w:rFonts w:ascii="Times New Roman"/>
                <w:b/>
                <w:spacing w:val="-3"/>
                <w:sz w:val="24"/>
              </w:rPr>
              <w:t>Structure</w:t>
            </w:r>
          </w:p>
        </w:tc>
        <w:tc>
          <w:tcPr>
            <w:tcW w:w="6223" w:type="dxa"/>
            <w:tcBorders>
              <w:top w:val="single" w:sz="5" w:space="0" w:color="000000"/>
              <w:left w:val="single" w:sz="5" w:space="0" w:color="000000"/>
              <w:bottom w:val="single" w:sz="5" w:space="0" w:color="000000"/>
              <w:right w:val="single" w:sz="5" w:space="0" w:color="000000"/>
            </w:tcBorders>
          </w:tcPr>
          <w:p w14:paraId="44B065FD" w14:textId="610E1CB1" w:rsidR="00872CB8" w:rsidRDefault="00703926">
            <w:pPr>
              <w:pStyle w:val="TableParagraph"/>
              <w:ind w:left="104" w:right="106"/>
              <w:jc w:val="both"/>
              <w:rPr>
                <w:rFonts w:ascii="Times New Roman" w:eastAsia="Times New Roman" w:hAnsi="Times New Roman" w:cs="Times New Roman"/>
                <w:sz w:val="24"/>
                <w:szCs w:val="24"/>
              </w:rPr>
            </w:pPr>
            <w:r>
              <w:rPr>
                <w:rFonts w:ascii="Times New Roman"/>
                <w:sz w:val="24"/>
              </w:rPr>
              <w:t>A</w:t>
            </w:r>
            <w:r>
              <w:rPr>
                <w:rFonts w:ascii="Times New Roman"/>
                <w:spacing w:val="-14"/>
                <w:sz w:val="24"/>
              </w:rPr>
              <w:t xml:space="preserve"> </w:t>
            </w:r>
            <w:r w:rsidR="005A37D1">
              <w:rPr>
                <w:rFonts w:ascii="Times New Roman"/>
                <w:spacing w:val="-1"/>
                <w:sz w:val="24"/>
              </w:rPr>
              <w:t>multiparty democracy, PM head of govt, Parliament has 101 members elected for a 4year term, President, designates a candidate for PM. In June 2022, Moldova has been granted EU candidate status by the European Parliament</w:t>
            </w:r>
          </w:p>
        </w:tc>
      </w:tr>
      <w:tr w:rsidR="00872CB8" w14:paraId="2C24DE0B" w14:textId="77777777">
        <w:trPr>
          <w:trHeight w:hRule="exact" w:val="461"/>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78BD339" w14:textId="77777777"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pacing w:val="-1"/>
                <w:sz w:val="24"/>
              </w:rPr>
              <w:t>Head</w:t>
            </w:r>
            <w:r>
              <w:rPr>
                <w:rFonts w:ascii="Times New Roman"/>
                <w:b/>
                <w:spacing w:val="-8"/>
                <w:sz w:val="24"/>
              </w:rPr>
              <w:t xml:space="preserve"> </w:t>
            </w:r>
            <w:r>
              <w:rPr>
                <w:rFonts w:ascii="Times New Roman"/>
                <w:b/>
                <w:sz w:val="24"/>
              </w:rPr>
              <w:t>of</w:t>
            </w:r>
            <w:r>
              <w:rPr>
                <w:rFonts w:ascii="Times New Roman"/>
                <w:b/>
                <w:spacing w:val="-5"/>
                <w:sz w:val="24"/>
              </w:rPr>
              <w:t xml:space="preserve"> </w:t>
            </w:r>
            <w:r>
              <w:rPr>
                <w:rFonts w:ascii="Times New Roman"/>
                <w:b/>
                <w:spacing w:val="-3"/>
                <w:sz w:val="24"/>
              </w:rPr>
              <w:t>State</w:t>
            </w:r>
          </w:p>
        </w:tc>
        <w:tc>
          <w:tcPr>
            <w:tcW w:w="6223" w:type="dxa"/>
            <w:tcBorders>
              <w:top w:val="single" w:sz="5" w:space="0" w:color="000000"/>
              <w:left w:val="single" w:sz="5" w:space="0" w:color="000000"/>
              <w:bottom w:val="single" w:sz="5" w:space="0" w:color="000000"/>
              <w:right w:val="single" w:sz="5" w:space="0" w:color="000000"/>
            </w:tcBorders>
          </w:tcPr>
          <w:p w14:paraId="1A32DBBF" w14:textId="6C75727E" w:rsidR="00872CB8" w:rsidRPr="00A042B0" w:rsidRDefault="00703926">
            <w:pPr>
              <w:pStyle w:val="TableParagraph"/>
              <w:spacing w:line="269" w:lineRule="exact"/>
              <w:ind w:left="104"/>
              <w:rPr>
                <w:rFonts w:ascii="Times New Roman" w:eastAsia="Times New Roman" w:hAnsi="Times New Roman" w:cs="Times New Roman"/>
                <w:sz w:val="24"/>
                <w:szCs w:val="24"/>
                <w:lang w:val="ro-RO"/>
              </w:rPr>
            </w:pPr>
            <w:r>
              <w:rPr>
                <w:rFonts w:ascii="Times New Roman"/>
                <w:spacing w:val="-1"/>
                <w:sz w:val="24"/>
              </w:rPr>
              <w:t>President</w:t>
            </w:r>
            <w:r w:rsidR="005A37D1">
              <w:rPr>
                <w:rFonts w:ascii="Times New Roman"/>
                <w:spacing w:val="-7"/>
                <w:sz w:val="24"/>
              </w:rPr>
              <w:t xml:space="preserve"> H.E. Ms. Maia Sandu since 24 December 2020</w:t>
            </w:r>
          </w:p>
        </w:tc>
      </w:tr>
      <w:tr w:rsidR="00872CB8" w14:paraId="604D5293" w14:textId="77777777" w:rsidTr="006D49E3">
        <w:trPr>
          <w:trHeight w:hRule="exact" w:val="58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1D67138E" w14:textId="77777777" w:rsidR="00872CB8" w:rsidRDefault="00703926">
            <w:pPr>
              <w:pStyle w:val="TableParagraph"/>
              <w:spacing w:before="39"/>
              <w:ind w:left="104"/>
              <w:rPr>
                <w:rFonts w:ascii="Times New Roman" w:eastAsia="Times New Roman" w:hAnsi="Times New Roman" w:cs="Times New Roman"/>
                <w:sz w:val="24"/>
                <w:szCs w:val="24"/>
              </w:rPr>
            </w:pPr>
            <w:r>
              <w:rPr>
                <w:rFonts w:ascii="Times New Roman"/>
                <w:b/>
                <w:spacing w:val="-1"/>
                <w:sz w:val="24"/>
              </w:rPr>
              <w:t>Head</w:t>
            </w:r>
            <w:r>
              <w:rPr>
                <w:rFonts w:ascii="Times New Roman"/>
                <w:b/>
                <w:spacing w:val="-11"/>
                <w:sz w:val="24"/>
              </w:rPr>
              <w:t xml:space="preserve"> </w:t>
            </w:r>
            <w:r>
              <w:rPr>
                <w:rFonts w:ascii="Times New Roman"/>
                <w:b/>
                <w:sz w:val="24"/>
              </w:rPr>
              <w:t>of</w:t>
            </w:r>
            <w:r>
              <w:rPr>
                <w:rFonts w:ascii="Times New Roman"/>
                <w:b/>
                <w:spacing w:val="-8"/>
                <w:sz w:val="24"/>
              </w:rPr>
              <w:t xml:space="preserve"> </w:t>
            </w:r>
            <w:r>
              <w:rPr>
                <w:rFonts w:ascii="Times New Roman"/>
                <w:b/>
                <w:spacing w:val="-1"/>
                <w:sz w:val="24"/>
              </w:rPr>
              <w:t>Government</w:t>
            </w:r>
            <w:r>
              <w:rPr>
                <w:rFonts w:ascii="Times New Roman"/>
                <w:b/>
                <w:spacing w:val="-10"/>
                <w:sz w:val="24"/>
              </w:rPr>
              <w:t xml:space="preserve"> </w:t>
            </w:r>
            <w:r>
              <w:rPr>
                <w:rFonts w:ascii="Times New Roman"/>
                <w:b/>
                <w:spacing w:val="-1"/>
                <w:sz w:val="24"/>
              </w:rPr>
              <w:t>(Prime</w:t>
            </w:r>
          </w:p>
        </w:tc>
        <w:tc>
          <w:tcPr>
            <w:tcW w:w="6223" w:type="dxa"/>
            <w:tcBorders>
              <w:top w:val="single" w:sz="5" w:space="0" w:color="000000"/>
              <w:left w:val="single" w:sz="5" w:space="0" w:color="000000"/>
              <w:bottom w:val="single" w:sz="5" w:space="0" w:color="000000"/>
              <w:right w:val="single" w:sz="5" w:space="0" w:color="000000"/>
            </w:tcBorders>
          </w:tcPr>
          <w:p w14:paraId="1665F3F9" w14:textId="48024A67" w:rsidR="00872CB8" w:rsidRDefault="00703926">
            <w:pPr>
              <w:pStyle w:val="TableParagraph"/>
              <w:spacing w:line="269" w:lineRule="exact"/>
              <w:ind w:left="104"/>
              <w:rPr>
                <w:rFonts w:ascii="Times New Roman" w:eastAsia="Times New Roman" w:hAnsi="Times New Roman" w:cs="Times New Roman"/>
                <w:sz w:val="24"/>
                <w:szCs w:val="24"/>
              </w:rPr>
            </w:pPr>
            <w:r>
              <w:rPr>
                <w:rFonts w:ascii="Times New Roman"/>
                <w:spacing w:val="-1"/>
                <w:sz w:val="24"/>
              </w:rPr>
              <w:t>Prime</w:t>
            </w:r>
            <w:r>
              <w:rPr>
                <w:rFonts w:ascii="Times New Roman"/>
                <w:spacing w:val="-5"/>
                <w:sz w:val="24"/>
              </w:rPr>
              <w:t xml:space="preserve"> </w:t>
            </w:r>
            <w:r>
              <w:rPr>
                <w:rFonts w:ascii="Times New Roman"/>
                <w:spacing w:val="-1"/>
                <w:sz w:val="24"/>
              </w:rPr>
              <w:t>Minister</w:t>
            </w:r>
            <w:r>
              <w:rPr>
                <w:rFonts w:ascii="Times New Roman"/>
                <w:spacing w:val="47"/>
                <w:sz w:val="24"/>
              </w:rPr>
              <w:t xml:space="preserve"> </w:t>
            </w:r>
            <w:r>
              <w:rPr>
                <w:rFonts w:ascii="Times New Roman"/>
                <w:spacing w:val="-1"/>
                <w:sz w:val="24"/>
              </w:rPr>
              <w:t>H.E.</w:t>
            </w:r>
            <w:r>
              <w:rPr>
                <w:rFonts w:ascii="Times New Roman"/>
                <w:spacing w:val="-3"/>
                <w:sz w:val="24"/>
              </w:rPr>
              <w:t xml:space="preserve"> </w:t>
            </w:r>
            <w:r>
              <w:rPr>
                <w:rFonts w:ascii="Times New Roman"/>
                <w:color w:val="000009"/>
                <w:spacing w:val="-7"/>
                <w:sz w:val="24"/>
              </w:rPr>
              <w:t>Mr.</w:t>
            </w:r>
            <w:r>
              <w:rPr>
                <w:rFonts w:ascii="Times New Roman"/>
                <w:color w:val="000009"/>
                <w:spacing w:val="-3"/>
                <w:sz w:val="24"/>
              </w:rPr>
              <w:t xml:space="preserve"> </w:t>
            </w:r>
            <w:r w:rsidR="005A37D1">
              <w:rPr>
                <w:rFonts w:ascii="Times New Roman"/>
                <w:color w:val="000009"/>
                <w:spacing w:val="-1"/>
                <w:sz w:val="24"/>
              </w:rPr>
              <w:t xml:space="preserve">Dorin Recean </w:t>
            </w:r>
            <w:r w:rsidR="006D49E3">
              <w:rPr>
                <w:rFonts w:ascii="Times New Roman"/>
                <w:color w:val="000009"/>
                <w:spacing w:val="-1"/>
                <w:sz w:val="24"/>
              </w:rPr>
              <w:t xml:space="preserve">since </w:t>
            </w:r>
            <w:r w:rsidR="005A37D1">
              <w:rPr>
                <w:rFonts w:ascii="Times New Roman"/>
                <w:color w:val="000009"/>
                <w:spacing w:val="-1"/>
                <w:sz w:val="24"/>
              </w:rPr>
              <w:t>February 2023</w:t>
            </w:r>
          </w:p>
        </w:tc>
      </w:tr>
    </w:tbl>
    <w:p w14:paraId="1165B74F" w14:textId="77777777" w:rsidR="00872CB8" w:rsidRDefault="00872CB8">
      <w:pPr>
        <w:spacing w:line="269" w:lineRule="exact"/>
        <w:rPr>
          <w:rFonts w:ascii="Times New Roman" w:eastAsia="Times New Roman" w:hAnsi="Times New Roman" w:cs="Times New Roman"/>
          <w:sz w:val="24"/>
          <w:szCs w:val="24"/>
        </w:rPr>
        <w:sectPr w:rsidR="00872CB8">
          <w:pgSz w:w="12240" w:h="15840"/>
          <w:pgMar w:top="1060" w:right="1420" w:bottom="280" w:left="980" w:header="720" w:footer="720" w:gutter="0"/>
          <w:cols w:space="720"/>
        </w:sectPr>
      </w:pPr>
    </w:p>
    <w:p w14:paraId="06360661" w14:textId="77777777" w:rsidR="00872CB8" w:rsidRDefault="00000000">
      <w:pPr>
        <w:spacing w:before="3"/>
        <w:rPr>
          <w:rFonts w:ascii="Times New Roman" w:eastAsia="Times New Roman" w:hAnsi="Times New Roman" w:cs="Times New Roman"/>
          <w:sz w:val="6"/>
          <w:szCs w:val="6"/>
        </w:rPr>
      </w:pPr>
      <w:r>
        <w:lastRenderedPageBreak/>
        <w:pict w14:anchorId="272C285B">
          <v:group id="_x0000_s1031" style="position:absolute;margin-left:60.35pt;margin-top:296.3pt;width:158.3pt;height:31.6pt;z-index:-8416;mso-position-horizontal-relative:page;mso-position-vertical-relative:page" coordorigin="1207,5926" coordsize="3166,632">
            <v:group id="_x0000_s1034" style="position:absolute;left:1207;top:5926;width:3166;height:317" coordorigin="1207,5926" coordsize="3166,317">
              <v:shape id="_x0000_s1035" style="position:absolute;left:1207;top:5926;width:3166;height:317" coordorigin="1207,5926" coordsize="3166,317" path="m1207,6242r3166,l4373,5926r-3166,l1207,6242xe" fillcolor="#c6d9f1" stroked="f">
                <v:path arrowok="t"/>
              </v:shape>
            </v:group>
            <v:group id="_x0000_s1032" style="position:absolute;left:1207;top:6242;width:3166;height:315" coordorigin="1207,6242" coordsize="3166,315">
              <v:shape id="_x0000_s1033" style="position:absolute;left:1207;top:6242;width:3166;height:315" coordorigin="1207,6242" coordsize="3166,315" path="m1207,6557r3166,l4373,6242r-3166,l1207,6557xe" fillcolor="#c6d9f1" stroked="f">
                <v:path arrowok="t"/>
              </v:shape>
            </v:group>
            <w10:wrap anchorx="page" anchory="page"/>
          </v:group>
        </w:pict>
      </w:r>
      <w:r>
        <w:pict w14:anchorId="6414E085">
          <v:group id="_x0000_s1026" style="position:absolute;margin-left:60.35pt;margin-top:420.95pt;width:158.3pt;height:31.6pt;z-index:-8392;mso-position-horizontal-relative:page;mso-position-vertical-relative:page" coordorigin="1207,8419" coordsize="3166,632">
            <v:group id="_x0000_s1029" style="position:absolute;left:1207;top:8419;width:3166;height:317" coordorigin="1207,8419" coordsize="3166,317">
              <v:shape id="_x0000_s1030" style="position:absolute;left:1207;top:8419;width:3166;height:317" coordorigin="1207,8419" coordsize="3166,317" path="m1207,8736r3166,l4373,8419r-3166,l1207,8736xe" fillcolor="#c6d9f1" stroked="f">
                <v:path arrowok="t"/>
              </v:shape>
            </v:group>
            <v:group id="_x0000_s1027" style="position:absolute;left:1207;top:8736;width:3166;height:315" coordorigin="1207,8736" coordsize="3166,315">
              <v:shape id="_x0000_s1028" style="position:absolute;left:1207;top:8736;width:3166;height:315" coordorigin="1207,8736" coordsize="3166,315" path="m1207,9050r3166,l4373,8736r-3166,l1207,9050xe" fillcolor="#c6d9f1" stroked="f">
                <v:path arrowok="t"/>
              </v:shape>
            </v:group>
            <w10:wrap anchorx="page" anchory="page"/>
          </v:group>
        </w:pict>
      </w:r>
    </w:p>
    <w:tbl>
      <w:tblPr>
        <w:tblStyle w:val="TableNormal1"/>
        <w:tblW w:w="0" w:type="auto"/>
        <w:tblInd w:w="110" w:type="dxa"/>
        <w:tblLayout w:type="fixed"/>
        <w:tblLook w:val="01E0" w:firstRow="1" w:lastRow="1" w:firstColumn="1" w:lastColumn="1" w:noHBand="0" w:noVBand="0"/>
      </w:tblPr>
      <w:tblGrid>
        <w:gridCol w:w="3382"/>
        <w:gridCol w:w="6223"/>
      </w:tblGrid>
      <w:tr w:rsidR="00872CB8" w14:paraId="3E2280B9" w14:textId="77777777">
        <w:trPr>
          <w:trHeight w:hRule="exact" w:val="326"/>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619F5EF3" w14:textId="77777777" w:rsidR="00872CB8" w:rsidRDefault="00703926">
            <w:pPr>
              <w:pStyle w:val="TableParagraph"/>
              <w:ind w:left="104"/>
              <w:rPr>
                <w:rFonts w:ascii="Times New Roman" w:eastAsia="Times New Roman" w:hAnsi="Times New Roman" w:cs="Times New Roman"/>
                <w:sz w:val="24"/>
                <w:szCs w:val="24"/>
              </w:rPr>
            </w:pPr>
            <w:r>
              <w:rPr>
                <w:rFonts w:ascii="Times New Roman"/>
                <w:b/>
                <w:spacing w:val="-1"/>
                <w:sz w:val="24"/>
              </w:rPr>
              <w:t>Minister)</w:t>
            </w:r>
          </w:p>
        </w:tc>
        <w:tc>
          <w:tcPr>
            <w:tcW w:w="6223" w:type="dxa"/>
            <w:tcBorders>
              <w:top w:val="single" w:sz="5" w:space="0" w:color="000000"/>
              <w:left w:val="single" w:sz="5" w:space="0" w:color="000000"/>
              <w:bottom w:val="single" w:sz="5" w:space="0" w:color="000000"/>
              <w:right w:val="single" w:sz="5" w:space="0" w:color="000000"/>
            </w:tcBorders>
          </w:tcPr>
          <w:p w14:paraId="3A0A7475" w14:textId="77777777" w:rsidR="00872CB8" w:rsidRDefault="00872CB8"/>
        </w:tc>
      </w:tr>
      <w:tr w:rsidR="00872CB8" w14:paraId="68FB1C1C" w14:textId="77777777">
        <w:trPr>
          <w:trHeight w:hRule="exact" w:val="42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4CB11957" w14:textId="77777777"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pacing w:val="-1"/>
                <w:sz w:val="24"/>
              </w:rPr>
              <w:t>Minister</w:t>
            </w:r>
            <w:r>
              <w:rPr>
                <w:rFonts w:ascii="Times New Roman"/>
                <w:b/>
                <w:spacing w:val="-19"/>
                <w:sz w:val="24"/>
              </w:rPr>
              <w:t xml:space="preserve"> </w:t>
            </w:r>
            <w:r>
              <w:rPr>
                <w:rFonts w:ascii="Times New Roman"/>
                <w:b/>
                <w:sz w:val="24"/>
              </w:rPr>
              <w:t>for</w:t>
            </w:r>
            <w:r>
              <w:rPr>
                <w:rFonts w:ascii="Times New Roman"/>
                <w:b/>
                <w:spacing w:val="-14"/>
                <w:sz w:val="24"/>
              </w:rPr>
              <w:t xml:space="preserve"> </w:t>
            </w:r>
            <w:r>
              <w:rPr>
                <w:rFonts w:ascii="Times New Roman"/>
                <w:b/>
                <w:spacing w:val="-2"/>
                <w:sz w:val="24"/>
              </w:rPr>
              <w:t>Foreign</w:t>
            </w:r>
            <w:r>
              <w:rPr>
                <w:rFonts w:ascii="Times New Roman"/>
                <w:b/>
                <w:spacing w:val="-23"/>
                <w:sz w:val="24"/>
              </w:rPr>
              <w:t xml:space="preserve"> </w:t>
            </w:r>
            <w:r>
              <w:rPr>
                <w:rFonts w:ascii="Times New Roman"/>
                <w:b/>
                <w:sz w:val="24"/>
              </w:rPr>
              <w:t>Affairs</w:t>
            </w:r>
          </w:p>
        </w:tc>
        <w:tc>
          <w:tcPr>
            <w:tcW w:w="6223" w:type="dxa"/>
            <w:tcBorders>
              <w:top w:val="single" w:sz="5" w:space="0" w:color="000000"/>
              <w:left w:val="single" w:sz="5" w:space="0" w:color="000000"/>
              <w:bottom w:val="single" w:sz="5" w:space="0" w:color="000000"/>
              <w:right w:val="single" w:sz="5" w:space="0" w:color="000000"/>
            </w:tcBorders>
          </w:tcPr>
          <w:p w14:paraId="4125FA2B" w14:textId="18832E13" w:rsidR="00872CB8" w:rsidRDefault="00703926">
            <w:pPr>
              <w:pStyle w:val="TableParagraph"/>
              <w:spacing w:line="269" w:lineRule="exact"/>
              <w:ind w:left="104"/>
              <w:rPr>
                <w:rFonts w:ascii="Times New Roman" w:eastAsia="Times New Roman" w:hAnsi="Times New Roman" w:cs="Times New Roman"/>
                <w:sz w:val="24"/>
                <w:szCs w:val="24"/>
              </w:rPr>
            </w:pPr>
            <w:r>
              <w:rPr>
                <w:rFonts w:ascii="Times New Roman"/>
                <w:spacing w:val="-1"/>
                <w:sz w:val="24"/>
              </w:rPr>
              <w:t>H.E.</w:t>
            </w:r>
            <w:r>
              <w:rPr>
                <w:rFonts w:ascii="Times New Roman"/>
                <w:spacing w:val="-10"/>
                <w:sz w:val="24"/>
              </w:rPr>
              <w:t xml:space="preserve"> </w:t>
            </w:r>
            <w:r>
              <w:rPr>
                <w:rFonts w:ascii="Times New Roman"/>
                <w:color w:val="000009"/>
                <w:spacing w:val="-7"/>
                <w:sz w:val="24"/>
              </w:rPr>
              <w:t>Mr.</w:t>
            </w:r>
            <w:r>
              <w:rPr>
                <w:rFonts w:ascii="Times New Roman"/>
                <w:color w:val="000009"/>
                <w:spacing w:val="-8"/>
                <w:sz w:val="24"/>
              </w:rPr>
              <w:t xml:space="preserve"> </w:t>
            </w:r>
            <w:r w:rsidR="005A37D1">
              <w:rPr>
                <w:rFonts w:ascii="Times New Roman"/>
                <w:color w:val="000009"/>
                <w:spacing w:val="-1"/>
                <w:sz w:val="24"/>
              </w:rPr>
              <w:t>Mihai Pop</w:t>
            </w:r>
            <w:r w:rsidR="005A37D1">
              <w:rPr>
                <w:rFonts w:ascii="Times New Roman"/>
                <w:color w:val="000009"/>
                <w:spacing w:val="-1"/>
                <w:sz w:val="24"/>
              </w:rPr>
              <w:t>ș</w:t>
            </w:r>
            <w:r w:rsidR="005A37D1">
              <w:rPr>
                <w:rFonts w:ascii="Times New Roman"/>
                <w:color w:val="000009"/>
                <w:spacing w:val="-1"/>
                <w:sz w:val="24"/>
              </w:rPr>
              <w:t>oi since January 2-24</w:t>
            </w:r>
          </w:p>
        </w:tc>
      </w:tr>
      <w:tr w:rsidR="00872CB8" w14:paraId="2FD55A7E" w14:textId="77777777">
        <w:trPr>
          <w:trHeight w:hRule="exact" w:val="406"/>
        </w:trPr>
        <w:tc>
          <w:tcPr>
            <w:tcW w:w="9605" w:type="dxa"/>
            <w:gridSpan w:val="2"/>
            <w:tcBorders>
              <w:top w:val="single" w:sz="5" w:space="0" w:color="000000"/>
              <w:left w:val="single" w:sz="5" w:space="0" w:color="000000"/>
              <w:bottom w:val="single" w:sz="5" w:space="0" w:color="000000"/>
              <w:right w:val="single" w:sz="5" w:space="0" w:color="000000"/>
            </w:tcBorders>
            <w:shd w:val="clear" w:color="auto" w:fill="DBE5F1"/>
          </w:tcPr>
          <w:p w14:paraId="04724BDF" w14:textId="77777777" w:rsidR="00872CB8" w:rsidRDefault="00703926">
            <w:pPr>
              <w:pStyle w:val="TableParagraph"/>
              <w:spacing w:before="58"/>
              <w:ind w:right="1"/>
              <w:jc w:val="center"/>
              <w:rPr>
                <w:rFonts w:ascii="Times New Roman" w:eastAsia="Times New Roman" w:hAnsi="Times New Roman" w:cs="Times New Roman"/>
                <w:sz w:val="24"/>
                <w:szCs w:val="24"/>
              </w:rPr>
            </w:pPr>
            <w:r>
              <w:rPr>
                <w:rFonts w:ascii="Times New Roman"/>
                <w:b/>
                <w:spacing w:val="-1"/>
                <w:sz w:val="24"/>
              </w:rPr>
              <w:t>Bilateral</w:t>
            </w:r>
          </w:p>
        </w:tc>
      </w:tr>
      <w:tr w:rsidR="00872CB8" w14:paraId="4E86D978" w14:textId="77777777" w:rsidTr="00A042B0">
        <w:trPr>
          <w:trHeight w:hRule="exact" w:val="1917"/>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26FD5B42" w14:textId="17FCF7A2"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pacing w:val="-1"/>
                <w:sz w:val="24"/>
              </w:rPr>
              <w:t>Bilateral</w:t>
            </w:r>
            <w:r>
              <w:rPr>
                <w:rFonts w:ascii="Times New Roman"/>
                <w:b/>
                <w:spacing w:val="-11"/>
                <w:sz w:val="24"/>
              </w:rPr>
              <w:t xml:space="preserve"> </w:t>
            </w:r>
            <w:r>
              <w:rPr>
                <w:rFonts w:ascii="Times New Roman"/>
                <w:b/>
                <w:spacing w:val="-1"/>
                <w:sz w:val="24"/>
              </w:rPr>
              <w:t>trade</w:t>
            </w:r>
            <w:r>
              <w:rPr>
                <w:rFonts w:ascii="Times New Roman"/>
                <w:b/>
                <w:spacing w:val="-10"/>
                <w:sz w:val="24"/>
              </w:rPr>
              <w:t xml:space="preserve"> </w:t>
            </w:r>
            <w:r>
              <w:rPr>
                <w:rFonts w:ascii="Times New Roman"/>
                <w:b/>
                <w:sz w:val="24"/>
              </w:rPr>
              <w:t>with</w:t>
            </w:r>
            <w:r>
              <w:rPr>
                <w:rFonts w:ascii="Times New Roman"/>
                <w:b/>
                <w:spacing w:val="-11"/>
                <w:sz w:val="24"/>
              </w:rPr>
              <w:t xml:space="preserve"> </w:t>
            </w:r>
            <w:r w:rsidR="005A37D1">
              <w:rPr>
                <w:rFonts w:ascii="Times New Roman"/>
                <w:b/>
                <w:spacing w:val="-1"/>
                <w:sz w:val="24"/>
              </w:rPr>
              <w:t>Moldova</w:t>
            </w:r>
          </w:p>
        </w:tc>
        <w:tc>
          <w:tcPr>
            <w:tcW w:w="6223" w:type="dxa"/>
            <w:tcBorders>
              <w:top w:val="single" w:sz="5" w:space="0" w:color="000000"/>
              <w:left w:val="single" w:sz="5" w:space="0" w:color="000000"/>
              <w:bottom w:val="single" w:sz="5" w:space="0" w:color="000000"/>
              <w:right w:val="single" w:sz="5" w:space="0" w:color="000000"/>
            </w:tcBorders>
          </w:tcPr>
          <w:p w14:paraId="5C7C2EEE" w14:textId="1B17AEB2" w:rsidR="00872CB8" w:rsidRDefault="00703926">
            <w:pPr>
              <w:pStyle w:val="TableParagraph"/>
              <w:spacing w:before="43"/>
              <w:ind w:left="104"/>
              <w:rPr>
                <w:rFonts w:ascii="Times New Roman" w:eastAsia="Times New Roman" w:hAnsi="Times New Roman" w:cs="Times New Roman"/>
                <w:sz w:val="24"/>
                <w:szCs w:val="24"/>
              </w:rPr>
            </w:pPr>
            <w:r>
              <w:rPr>
                <w:rFonts w:ascii="Times New Roman"/>
                <w:sz w:val="24"/>
              </w:rPr>
              <w:t>US$</w:t>
            </w:r>
            <w:r>
              <w:rPr>
                <w:rFonts w:ascii="Times New Roman"/>
                <w:spacing w:val="-8"/>
                <w:sz w:val="24"/>
              </w:rPr>
              <w:t xml:space="preserve"> </w:t>
            </w:r>
            <w:r w:rsidR="005A37D1">
              <w:rPr>
                <w:rFonts w:ascii="Times New Roman"/>
                <w:spacing w:val="-8"/>
                <w:sz w:val="24"/>
              </w:rPr>
              <w:t>12.58</w:t>
            </w:r>
            <w:r>
              <w:rPr>
                <w:rFonts w:ascii="Times New Roman"/>
                <w:spacing w:val="-8"/>
                <w:sz w:val="24"/>
              </w:rPr>
              <w:t xml:space="preserve"> </w:t>
            </w:r>
            <w:r>
              <w:rPr>
                <w:rFonts w:ascii="Times New Roman"/>
                <w:spacing w:val="-1"/>
                <w:sz w:val="24"/>
              </w:rPr>
              <w:t>million</w:t>
            </w:r>
            <w:r>
              <w:rPr>
                <w:rFonts w:ascii="Times New Roman"/>
                <w:spacing w:val="45"/>
                <w:sz w:val="24"/>
              </w:rPr>
              <w:t xml:space="preserve"> </w:t>
            </w:r>
            <w:r>
              <w:rPr>
                <w:rFonts w:ascii="Times New Roman"/>
                <w:spacing w:val="-1"/>
                <w:sz w:val="24"/>
              </w:rPr>
              <w:t>(2020-21)</w:t>
            </w:r>
          </w:p>
          <w:p w14:paraId="49A89C90" w14:textId="523CDBAF" w:rsidR="00872CB8" w:rsidRDefault="00703926">
            <w:pPr>
              <w:pStyle w:val="TableParagraph"/>
              <w:spacing w:before="38"/>
              <w:ind w:left="104"/>
              <w:rPr>
                <w:rFonts w:ascii="Times New Roman"/>
                <w:spacing w:val="-1"/>
                <w:sz w:val="24"/>
              </w:rPr>
            </w:pPr>
            <w:r>
              <w:rPr>
                <w:rFonts w:ascii="Times New Roman"/>
                <w:sz w:val="24"/>
              </w:rPr>
              <w:t>US$</w:t>
            </w:r>
            <w:r>
              <w:rPr>
                <w:rFonts w:ascii="Times New Roman"/>
                <w:spacing w:val="-8"/>
                <w:sz w:val="24"/>
              </w:rPr>
              <w:t xml:space="preserve"> </w:t>
            </w:r>
            <w:r w:rsidR="005A37D1">
              <w:rPr>
                <w:rFonts w:ascii="Times New Roman"/>
                <w:spacing w:val="-8"/>
                <w:sz w:val="24"/>
              </w:rPr>
              <w:t>9.12</w:t>
            </w:r>
            <w:r>
              <w:rPr>
                <w:rFonts w:ascii="Times New Roman"/>
                <w:spacing w:val="-8"/>
                <w:sz w:val="24"/>
              </w:rPr>
              <w:t xml:space="preserve"> </w:t>
            </w:r>
            <w:r>
              <w:rPr>
                <w:rFonts w:ascii="Times New Roman"/>
                <w:spacing w:val="-1"/>
                <w:sz w:val="24"/>
              </w:rPr>
              <w:t>million</w:t>
            </w:r>
            <w:r>
              <w:rPr>
                <w:rFonts w:ascii="Times New Roman"/>
                <w:spacing w:val="45"/>
                <w:sz w:val="24"/>
              </w:rPr>
              <w:t xml:space="preserve"> </w:t>
            </w:r>
            <w:r>
              <w:rPr>
                <w:rFonts w:ascii="Times New Roman"/>
                <w:spacing w:val="-1"/>
                <w:sz w:val="24"/>
              </w:rPr>
              <w:t>(2021-22)</w:t>
            </w:r>
          </w:p>
          <w:p w14:paraId="227735E0" w14:textId="08001A36" w:rsidR="00A042B0" w:rsidRDefault="00A042B0">
            <w:pPr>
              <w:pStyle w:val="TableParagraph"/>
              <w:spacing w:before="38"/>
              <w:ind w:left="104"/>
              <w:rPr>
                <w:rFonts w:ascii="Times New Roman"/>
                <w:spacing w:val="-1"/>
                <w:sz w:val="24"/>
              </w:rPr>
            </w:pPr>
            <w:r>
              <w:rPr>
                <w:rFonts w:ascii="Times New Roman"/>
                <w:spacing w:val="-1"/>
                <w:sz w:val="24"/>
              </w:rPr>
              <w:t xml:space="preserve">US$ </w:t>
            </w:r>
            <w:r w:rsidR="005A37D1">
              <w:rPr>
                <w:rFonts w:ascii="Times New Roman"/>
                <w:spacing w:val="-1"/>
                <w:sz w:val="24"/>
              </w:rPr>
              <w:t>15.89</w:t>
            </w:r>
            <w:r>
              <w:rPr>
                <w:rFonts w:ascii="Times New Roman"/>
                <w:spacing w:val="-1"/>
                <w:sz w:val="24"/>
              </w:rPr>
              <w:t xml:space="preserve"> million (2022-2023)</w:t>
            </w:r>
          </w:p>
          <w:p w14:paraId="250A078A" w14:textId="37301F12" w:rsidR="00A042B0" w:rsidRDefault="00A042B0" w:rsidP="00A042B0">
            <w:pPr>
              <w:pStyle w:val="TableParagraph"/>
              <w:spacing w:before="38"/>
              <w:ind w:left="104"/>
              <w:rPr>
                <w:rFonts w:ascii="Times New Roman"/>
                <w:spacing w:val="-1"/>
                <w:sz w:val="24"/>
              </w:rPr>
            </w:pPr>
            <w:r>
              <w:rPr>
                <w:rFonts w:ascii="Times New Roman"/>
                <w:spacing w:val="-1"/>
                <w:sz w:val="24"/>
              </w:rPr>
              <w:t xml:space="preserve">US$ </w:t>
            </w:r>
            <w:r w:rsidR="005A37D1">
              <w:rPr>
                <w:rFonts w:ascii="Times New Roman"/>
                <w:spacing w:val="-1"/>
                <w:sz w:val="24"/>
              </w:rPr>
              <w:t>16.75</w:t>
            </w:r>
            <w:r>
              <w:rPr>
                <w:rFonts w:ascii="Times New Roman"/>
                <w:spacing w:val="-1"/>
                <w:sz w:val="24"/>
              </w:rPr>
              <w:t xml:space="preserve"> million (2023-2024)</w:t>
            </w:r>
          </w:p>
          <w:p w14:paraId="35BFD9A5" w14:textId="77777777" w:rsidR="00A042B0" w:rsidRDefault="00A042B0" w:rsidP="00A042B0">
            <w:pPr>
              <w:pStyle w:val="TableParagraph"/>
              <w:spacing w:before="38"/>
              <w:ind w:left="104"/>
              <w:rPr>
                <w:rFonts w:ascii="Times New Roman"/>
                <w:spacing w:val="-1"/>
                <w:sz w:val="24"/>
              </w:rPr>
            </w:pPr>
          </w:p>
          <w:p w14:paraId="232145FE" w14:textId="77777777" w:rsidR="00A042B0" w:rsidRDefault="00A042B0">
            <w:pPr>
              <w:pStyle w:val="TableParagraph"/>
              <w:spacing w:before="38"/>
              <w:ind w:left="104"/>
              <w:rPr>
                <w:rFonts w:ascii="Times New Roman" w:eastAsia="Times New Roman" w:hAnsi="Times New Roman" w:cs="Times New Roman"/>
                <w:sz w:val="24"/>
                <w:szCs w:val="24"/>
              </w:rPr>
            </w:pPr>
          </w:p>
        </w:tc>
      </w:tr>
      <w:tr w:rsidR="00872CB8" w14:paraId="35B518BA" w14:textId="77777777" w:rsidTr="005A37D1">
        <w:trPr>
          <w:trHeight w:hRule="exact" w:val="1547"/>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2651B347" w14:textId="50F5063E"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z w:val="24"/>
              </w:rPr>
              <w:t>Indian</w:t>
            </w:r>
            <w:r>
              <w:rPr>
                <w:rFonts w:ascii="Times New Roman"/>
                <w:b/>
                <w:spacing w:val="-12"/>
                <w:sz w:val="24"/>
              </w:rPr>
              <w:t xml:space="preserve"> </w:t>
            </w:r>
            <w:r>
              <w:rPr>
                <w:rFonts w:ascii="Times New Roman"/>
                <w:b/>
                <w:sz w:val="24"/>
              </w:rPr>
              <w:t>Exports</w:t>
            </w:r>
            <w:r>
              <w:rPr>
                <w:rFonts w:ascii="Times New Roman"/>
                <w:b/>
                <w:spacing w:val="-12"/>
                <w:sz w:val="24"/>
              </w:rPr>
              <w:t xml:space="preserve"> </w:t>
            </w:r>
            <w:r>
              <w:rPr>
                <w:rFonts w:ascii="Times New Roman"/>
                <w:b/>
                <w:sz w:val="24"/>
              </w:rPr>
              <w:t>to</w:t>
            </w:r>
            <w:r>
              <w:rPr>
                <w:rFonts w:ascii="Times New Roman"/>
                <w:b/>
                <w:spacing w:val="-10"/>
                <w:sz w:val="24"/>
              </w:rPr>
              <w:t xml:space="preserve"> </w:t>
            </w:r>
            <w:r w:rsidR="005A37D1">
              <w:rPr>
                <w:rFonts w:ascii="Times New Roman"/>
                <w:b/>
                <w:spacing w:val="-1"/>
                <w:sz w:val="24"/>
              </w:rPr>
              <w:t>Moldova</w:t>
            </w:r>
          </w:p>
        </w:tc>
        <w:tc>
          <w:tcPr>
            <w:tcW w:w="6223" w:type="dxa"/>
            <w:tcBorders>
              <w:top w:val="single" w:sz="5" w:space="0" w:color="000000"/>
              <w:left w:val="single" w:sz="5" w:space="0" w:color="000000"/>
              <w:bottom w:val="single" w:sz="5" w:space="0" w:color="000000"/>
              <w:right w:val="single" w:sz="5" w:space="0" w:color="000000"/>
            </w:tcBorders>
          </w:tcPr>
          <w:p w14:paraId="5F0D201F" w14:textId="1073F86E" w:rsidR="00872CB8" w:rsidRDefault="00703926">
            <w:pPr>
              <w:pStyle w:val="TableParagraph"/>
              <w:spacing w:before="41"/>
              <w:ind w:left="104"/>
              <w:rPr>
                <w:rFonts w:ascii="Times New Roman" w:eastAsia="Times New Roman" w:hAnsi="Times New Roman" w:cs="Times New Roman"/>
                <w:sz w:val="24"/>
                <w:szCs w:val="24"/>
              </w:rPr>
            </w:pPr>
            <w:r>
              <w:rPr>
                <w:rFonts w:ascii="Times New Roman"/>
                <w:sz w:val="24"/>
              </w:rPr>
              <w:t>US$</w:t>
            </w:r>
            <w:r>
              <w:rPr>
                <w:rFonts w:ascii="Times New Roman"/>
                <w:spacing w:val="-7"/>
                <w:sz w:val="24"/>
              </w:rPr>
              <w:t xml:space="preserve"> </w:t>
            </w:r>
            <w:r w:rsidR="005A37D1">
              <w:rPr>
                <w:rFonts w:ascii="Times New Roman"/>
                <w:spacing w:val="-7"/>
                <w:sz w:val="24"/>
              </w:rPr>
              <w:t>11.58</w:t>
            </w:r>
            <w:r>
              <w:rPr>
                <w:rFonts w:ascii="Times New Roman"/>
                <w:spacing w:val="-6"/>
                <w:sz w:val="24"/>
              </w:rPr>
              <w:t xml:space="preserve"> </w:t>
            </w:r>
            <w:r>
              <w:rPr>
                <w:rFonts w:ascii="Times New Roman"/>
                <w:spacing w:val="-1"/>
                <w:sz w:val="24"/>
              </w:rPr>
              <w:t>million</w:t>
            </w:r>
            <w:r>
              <w:rPr>
                <w:rFonts w:ascii="Times New Roman"/>
                <w:spacing w:val="42"/>
                <w:sz w:val="24"/>
              </w:rPr>
              <w:t xml:space="preserve"> </w:t>
            </w:r>
            <w:r>
              <w:rPr>
                <w:rFonts w:ascii="Times New Roman"/>
                <w:spacing w:val="-1"/>
                <w:sz w:val="24"/>
              </w:rPr>
              <w:t>(2020-21)</w:t>
            </w:r>
          </w:p>
          <w:p w14:paraId="15963FB3" w14:textId="48D5A2E3" w:rsidR="00872CB8" w:rsidRDefault="00703926">
            <w:pPr>
              <w:pStyle w:val="TableParagraph"/>
              <w:spacing w:before="41"/>
              <w:ind w:left="104"/>
              <w:rPr>
                <w:rFonts w:ascii="Times New Roman" w:eastAsia="Times New Roman" w:hAnsi="Times New Roman" w:cs="Times New Roman"/>
                <w:sz w:val="24"/>
                <w:szCs w:val="24"/>
              </w:rPr>
            </w:pPr>
            <w:r>
              <w:rPr>
                <w:rFonts w:ascii="Times New Roman"/>
                <w:sz w:val="24"/>
              </w:rPr>
              <w:t>US$</w:t>
            </w:r>
            <w:r>
              <w:rPr>
                <w:rFonts w:ascii="Times New Roman"/>
                <w:spacing w:val="-7"/>
                <w:sz w:val="24"/>
              </w:rPr>
              <w:t xml:space="preserve"> </w:t>
            </w:r>
            <w:r w:rsidR="005A37D1">
              <w:rPr>
                <w:rFonts w:ascii="Times New Roman"/>
                <w:spacing w:val="-7"/>
                <w:sz w:val="24"/>
              </w:rPr>
              <w:t>9.03</w:t>
            </w:r>
            <w:r>
              <w:rPr>
                <w:rFonts w:ascii="Times New Roman"/>
                <w:spacing w:val="-6"/>
                <w:sz w:val="24"/>
              </w:rPr>
              <w:t xml:space="preserve"> </w:t>
            </w:r>
            <w:r>
              <w:rPr>
                <w:rFonts w:ascii="Times New Roman"/>
                <w:spacing w:val="-1"/>
                <w:sz w:val="24"/>
              </w:rPr>
              <w:t>million</w:t>
            </w:r>
            <w:r>
              <w:rPr>
                <w:rFonts w:ascii="Times New Roman"/>
                <w:sz w:val="24"/>
              </w:rPr>
              <w:t xml:space="preserve"> </w:t>
            </w:r>
            <w:r>
              <w:rPr>
                <w:rFonts w:ascii="Times New Roman"/>
                <w:spacing w:val="-1"/>
                <w:sz w:val="24"/>
              </w:rPr>
              <w:t>(2021-22)</w:t>
            </w:r>
          </w:p>
          <w:p w14:paraId="416F0F2E" w14:textId="087FDB1D" w:rsidR="00872CB8" w:rsidRPr="005A37D1" w:rsidRDefault="00703926" w:rsidP="005A37D1">
            <w:pPr>
              <w:pStyle w:val="TableParagraph"/>
              <w:spacing w:before="41"/>
              <w:ind w:left="104"/>
              <w:rPr>
                <w:rFonts w:ascii="Times New Roman"/>
                <w:spacing w:val="-9"/>
                <w:sz w:val="24"/>
              </w:rPr>
            </w:pPr>
            <w:r>
              <w:rPr>
                <w:rFonts w:ascii="Times New Roman"/>
                <w:sz w:val="24"/>
              </w:rPr>
              <w:t>US$</w:t>
            </w:r>
            <w:r>
              <w:rPr>
                <w:rFonts w:ascii="Times New Roman"/>
                <w:spacing w:val="-9"/>
                <w:sz w:val="24"/>
              </w:rPr>
              <w:t xml:space="preserve"> </w:t>
            </w:r>
            <w:r w:rsidR="005A37D1">
              <w:rPr>
                <w:rFonts w:ascii="Times New Roman"/>
                <w:spacing w:val="-9"/>
                <w:sz w:val="24"/>
              </w:rPr>
              <w:t xml:space="preserve">11.96 </w:t>
            </w:r>
            <w:r>
              <w:rPr>
                <w:rFonts w:ascii="Times New Roman"/>
                <w:spacing w:val="-1"/>
                <w:sz w:val="24"/>
              </w:rPr>
              <w:t>million</w:t>
            </w:r>
            <w:r>
              <w:rPr>
                <w:rFonts w:ascii="Times New Roman"/>
                <w:sz w:val="24"/>
              </w:rPr>
              <w:t xml:space="preserve"> </w:t>
            </w:r>
            <w:r>
              <w:rPr>
                <w:rFonts w:ascii="Times New Roman"/>
                <w:spacing w:val="-1"/>
                <w:sz w:val="24"/>
              </w:rPr>
              <w:t>(2022-23)</w:t>
            </w:r>
          </w:p>
          <w:p w14:paraId="2E2A2E71" w14:textId="3764B3AD" w:rsidR="00A042B0" w:rsidRDefault="00A042B0" w:rsidP="005A37D1">
            <w:pPr>
              <w:pStyle w:val="TableParagraph"/>
              <w:spacing w:before="38"/>
              <w:ind w:left="104"/>
              <w:rPr>
                <w:rFonts w:ascii="Times New Roman"/>
                <w:spacing w:val="-1"/>
                <w:sz w:val="24"/>
              </w:rPr>
            </w:pPr>
            <w:r>
              <w:rPr>
                <w:rFonts w:ascii="Times New Roman"/>
                <w:spacing w:val="-1"/>
                <w:sz w:val="24"/>
              </w:rPr>
              <w:t xml:space="preserve">US$ </w:t>
            </w:r>
            <w:r w:rsidR="005A37D1">
              <w:rPr>
                <w:rFonts w:ascii="Times New Roman"/>
                <w:spacing w:val="-1"/>
                <w:sz w:val="24"/>
              </w:rPr>
              <w:t>12.51</w:t>
            </w:r>
            <w:r>
              <w:rPr>
                <w:rFonts w:ascii="Times New Roman"/>
                <w:spacing w:val="-1"/>
                <w:sz w:val="24"/>
              </w:rPr>
              <w:t xml:space="preserve"> million (2023-2024)</w:t>
            </w:r>
          </w:p>
          <w:p w14:paraId="401661DC" w14:textId="77777777" w:rsidR="00A042B0" w:rsidRDefault="00A042B0">
            <w:pPr>
              <w:pStyle w:val="TableParagraph"/>
              <w:spacing w:before="41"/>
              <w:ind w:left="104"/>
              <w:rPr>
                <w:rFonts w:ascii="Times New Roman" w:eastAsia="Times New Roman" w:hAnsi="Times New Roman" w:cs="Times New Roman"/>
                <w:sz w:val="24"/>
                <w:szCs w:val="24"/>
              </w:rPr>
            </w:pPr>
          </w:p>
        </w:tc>
      </w:tr>
      <w:tr w:rsidR="00872CB8" w14:paraId="0E2F5E3D" w14:textId="77777777" w:rsidTr="00A042B0">
        <w:trPr>
          <w:trHeight w:hRule="exact" w:val="2143"/>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7F826F4F" w14:textId="10FB2961" w:rsidR="00872CB8" w:rsidRDefault="00703926">
            <w:pPr>
              <w:pStyle w:val="TableParagraph"/>
              <w:spacing w:before="39"/>
              <w:ind w:left="104"/>
              <w:rPr>
                <w:rFonts w:ascii="Times New Roman" w:eastAsia="Times New Roman" w:hAnsi="Times New Roman" w:cs="Times New Roman"/>
                <w:sz w:val="24"/>
                <w:szCs w:val="24"/>
              </w:rPr>
            </w:pPr>
            <w:r>
              <w:rPr>
                <w:rFonts w:ascii="Times New Roman"/>
                <w:b/>
                <w:sz w:val="24"/>
              </w:rPr>
              <w:t>Indian</w:t>
            </w:r>
            <w:r>
              <w:rPr>
                <w:rFonts w:ascii="Times New Roman"/>
                <w:b/>
                <w:spacing w:val="-13"/>
                <w:sz w:val="24"/>
              </w:rPr>
              <w:t xml:space="preserve"> </w:t>
            </w:r>
            <w:r>
              <w:rPr>
                <w:rFonts w:ascii="Times New Roman"/>
                <w:b/>
                <w:spacing w:val="-1"/>
                <w:sz w:val="24"/>
              </w:rPr>
              <w:t>Imports</w:t>
            </w:r>
            <w:r>
              <w:rPr>
                <w:rFonts w:ascii="Times New Roman"/>
                <w:b/>
                <w:spacing w:val="-11"/>
                <w:sz w:val="24"/>
              </w:rPr>
              <w:t xml:space="preserve"> </w:t>
            </w:r>
            <w:r>
              <w:rPr>
                <w:rFonts w:ascii="Times New Roman"/>
                <w:b/>
                <w:spacing w:val="-1"/>
                <w:sz w:val="24"/>
              </w:rPr>
              <w:t>from</w:t>
            </w:r>
            <w:r>
              <w:rPr>
                <w:rFonts w:ascii="Times New Roman"/>
                <w:b/>
                <w:spacing w:val="-14"/>
                <w:sz w:val="24"/>
              </w:rPr>
              <w:t xml:space="preserve"> </w:t>
            </w:r>
            <w:r w:rsidR="005A37D1">
              <w:rPr>
                <w:rFonts w:ascii="Times New Roman"/>
                <w:b/>
                <w:spacing w:val="-1"/>
                <w:sz w:val="24"/>
              </w:rPr>
              <w:t>Moldova</w:t>
            </w:r>
          </w:p>
        </w:tc>
        <w:tc>
          <w:tcPr>
            <w:tcW w:w="6223" w:type="dxa"/>
            <w:tcBorders>
              <w:top w:val="single" w:sz="5" w:space="0" w:color="000000"/>
              <w:left w:val="single" w:sz="5" w:space="0" w:color="000000"/>
              <w:bottom w:val="single" w:sz="5" w:space="0" w:color="000000"/>
              <w:right w:val="single" w:sz="5" w:space="0" w:color="000000"/>
            </w:tcBorders>
          </w:tcPr>
          <w:p w14:paraId="5B9D8886" w14:textId="3D858DD1" w:rsidR="00872CB8" w:rsidRDefault="00703926">
            <w:pPr>
              <w:pStyle w:val="TableParagraph"/>
              <w:spacing w:before="41"/>
              <w:ind w:left="104"/>
              <w:rPr>
                <w:rFonts w:ascii="Times New Roman" w:eastAsia="Times New Roman" w:hAnsi="Times New Roman" w:cs="Times New Roman"/>
                <w:sz w:val="24"/>
                <w:szCs w:val="24"/>
              </w:rPr>
            </w:pPr>
            <w:r>
              <w:rPr>
                <w:rFonts w:ascii="Times New Roman"/>
                <w:sz w:val="24"/>
              </w:rPr>
              <w:t>US$</w:t>
            </w:r>
            <w:r>
              <w:rPr>
                <w:rFonts w:ascii="Times New Roman"/>
                <w:spacing w:val="-7"/>
                <w:sz w:val="24"/>
              </w:rPr>
              <w:t xml:space="preserve"> </w:t>
            </w:r>
            <w:r w:rsidR="005A37D1">
              <w:rPr>
                <w:rFonts w:ascii="Times New Roman"/>
                <w:spacing w:val="-7"/>
                <w:sz w:val="24"/>
              </w:rPr>
              <w:t>1.00</w:t>
            </w:r>
            <w:r>
              <w:rPr>
                <w:rFonts w:ascii="Times New Roman"/>
                <w:spacing w:val="48"/>
                <w:sz w:val="24"/>
              </w:rPr>
              <w:t xml:space="preserve"> </w:t>
            </w:r>
            <w:r>
              <w:rPr>
                <w:rFonts w:ascii="Times New Roman"/>
                <w:spacing w:val="-1"/>
                <w:sz w:val="24"/>
              </w:rPr>
              <w:t>million</w:t>
            </w:r>
            <w:r>
              <w:rPr>
                <w:rFonts w:ascii="Times New Roman"/>
                <w:spacing w:val="48"/>
                <w:sz w:val="24"/>
              </w:rPr>
              <w:t xml:space="preserve"> </w:t>
            </w:r>
            <w:r>
              <w:rPr>
                <w:rFonts w:ascii="Times New Roman"/>
                <w:spacing w:val="-1"/>
                <w:sz w:val="24"/>
              </w:rPr>
              <w:t>(2020-21)</w:t>
            </w:r>
          </w:p>
          <w:p w14:paraId="458B74B7" w14:textId="5C5CC66A" w:rsidR="00872CB8" w:rsidRDefault="00703926">
            <w:pPr>
              <w:pStyle w:val="TableParagraph"/>
              <w:spacing w:before="41"/>
              <w:ind w:left="104"/>
              <w:rPr>
                <w:rFonts w:ascii="Times New Roman" w:eastAsia="Times New Roman" w:hAnsi="Times New Roman" w:cs="Times New Roman"/>
                <w:sz w:val="24"/>
                <w:szCs w:val="24"/>
              </w:rPr>
            </w:pPr>
            <w:r>
              <w:rPr>
                <w:rFonts w:ascii="Times New Roman"/>
                <w:sz w:val="24"/>
              </w:rPr>
              <w:t>US$</w:t>
            </w:r>
            <w:r>
              <w:rPr>
                <w:rFonts w:ascii="Times New Roman"/>
                <w:spacing w:val="-6"/>
                <w:sz w:val="24"/>
              </w:rPr>
              <w:t xml:space="preserve"> </w:t>
            </w:r>
            <w:r w:rsidR="005A37D1">
              <w:rPr>
                <w:rFonts w:ascii="Times New Roman"/>
                <w:spacing w:val="-6"/>
                <w:sz w:val="24"/>
              </w:rPr>
              <w:t>0.09</w:t>
            </w:r>
            <w:r>
              <w:rPr>
                <w:rFonts w:ascii="Times New Roman"/>
                <w:spacing w:val="50"/>
                <w:sz w:val="24"/>
              </w:rPr>
              <w:t xml:space="preserve"> </w:t>
            </w:r>
            <w:r>
              <w:rPr>
                <w:rFonts w:ascii="Times New Roman"/>
                <w:spacing w:val="-1"/>
                <w:sz w:val="24"/>
              </w:rPr>
              <w:t>million</w:t>
            </w:r>
            <w:r>
              <w:rPr>
                <w:rFonts w:ascii="Times New Roman"/>
                <w:sz w:val="24"/>
              </w:rPr>
              <w:t xml:space="preserve"> </w:t>
            </w:r>
            <w:r>
              <w:rPr>
                <w:rFonts w:ascii="Times New Roman"/>
                <w:spacing w:val="-1"/>
                <w:sz w:val="24"/>
              </w:rPr>
              <w:t>(2021-22)</w:t>
            </w:r>
          </w:p>
          <w:p w14:paraId="0854F76C" w14:textId="496EF8A1" w:rsidR="00A042B0" w:rsidRDefault="00A042B0" w:rsidP="00A042B0">
            <w:pPr>
              <w:pStyle w:val="TableParagraph"/>
              <w:spacing w:before="41"/>
              <w:ind w:left="104"/>
              <w:rPr>
                <w:rFonts w:ascii="Times New Roman"/>
                <w:spacing w:val="-1"/>
                <w:sz w:val="24"/>
              </w:rPr>
            </w:pPr>
            <w:r>
              <w:rPr>
                <w:rFonts w:ascii="Times New Roman"/>
                <w:sz w:val="24"/>
              </w:rPr>
              <w:t>US$</w:t>
            </w:r>
            <w:r>
              <w:rPr>
                <w:rFonts w:ascii="Times New Roman"/>
                <w:spacing w:val="-9"/>
                <w:sz w:val="24"/>
              </w:rPr>
              <w:t xml:space="preserve"> </w:t>
            </w:r>
            <w:r w:rsidR="005A37D1">
              <w:rPr>
                <w:rFonts w:ascii="Times New Roman"/>
                <w:spacing w:val="-9"/>
                <w:sz w:val="24"/>
              </w:rPr>
              <w:t>3.93</w:t>
            </w:r>
            <w:r>
              <w:rPr>
                <w:rFonts w:ascii="Times New Roman"/>
                <w:sz w:val="24"/>
              </w:rPr>
              <w:t xml:space="preserve"> </w:t>
            </w:r>
            <w:r>
              <w:rPr>
                <w:rFonts w:ascii="Times New Roman"/>
                <w:spacing w:val="-1"/>
                <w:sz w:val="24"/>
              </w:rPr>
              <w:t>million</w:t>
            </w:r>
            <w:r>
              <w:rPr>
                <w:rFonts w:ascii="Times New Roman"/>
                <w:sz w:val="24"/>
              </w:rPr>
              <w:t xml:space="preserve"> </w:t>
            </w:r>
            <w:r>
              <w:rPr>
                <w:rFonts w:ascii="Times New Roman"/>
                <w:spacing w:val="-1"/>
                <w:sz w:val="24"/>
              </w:rPr>
              <w:t>(2022-23)</w:t>
            </w:r>
          </w:p>
          <w:p w14:paraId="3EA4AA00" w14:textId="5B52829D" w:rsidR="00A042B0" w:rsidRDefault="00A042B0" w:rsidP="00A042B0">
            <w:pPr>
              <w:pStyle w:val="TableParagraph"/>
              <w:spacing w:before="38"/>
              <w:ind w:left="104"/>
              <w:rPr>
                <w:rFonts w:ascii="Times New Roman"/>
                <w:spacing w:val="-1"/>
                <w:sz w:val="24"/>
              </w:rPr>
            </w:pPr>
            <w:r>
              <w:rPr>
                <w:rFonts w:ascii="Times New Roman"/>
                <w:spacing w:val="-1"/>
                <w:sz w:val="24"/>
              </w:rPr>
              <w:t xml:space="preserve">US$ </w:t>
            </w:r>
            <w:r w:rsidR="005A37D1">
              <w:rPr>
                <w:rFonts w:ascii="Times New Roman"/>
                <w:spacing w:val="-1"/>
                <w:sz w:val="24"/>
              </w:rPr>
              <w:t>4.24</w:t>
            </w:r>
            <w:r>
              <w:rPr>
                <w:rFonts w:ascii="Times New Roman"/>
                <w:spacing w:val="-1"/>
                <w:sz w:val="24"/>
              </w:rPr>
              <w:t xml:space="preserve"> million (2023-2024)</w:t>
            </w:r>
          </w:p>
          <w:p w14:paraId="120969E0" w14:textId="77777777" w:rsidR="00A042B0" w:rsidRDefault="00A042B0" w:rsidP="005A37D1">
            <w:pPr>
              <w:pStyle w:val="TableParagraph"/>
              <w:spacing w:before="38"/>
              <w:ind w:left="104"/>
              <w:rPr>
                <w:rFonts w:ascii="Times New Roman" w:eastAsia="Times New Roman" w:hAnsi="Times New Roman" w:cs="Times New Roman"/>
                <w:sz w:val="24"/>
                <w:szCs w:val="24"/>
              </w:rPr>
            </w:pPr>
          </w:p>
        </w:tc>
      </w:tr>
      <w:tr w:rsidR="00872CB8" w14:paraId="1F460D6E" w14:textId="77777777">
        <w:trPr>
          <w:trHeight w:hRule="exact" w:val="2494"/>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4A3F15EA" w14:textId="01F75440" w:rsidR="00872CB8" w:rsidRDefault="005A37D1">
            <w:pPr>
              <w:pStyle w:val="TableParagraph"/>
              <w:spacing w:before="39"/>
              <w:ind w:left="104" w:right="365"/>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 xml:space="preserve">Moldova’s </w:t>
            </w:r>
            <w:r w:rsidR="00703926">
              <w:rPr>
                <w:rFonts w:ascii="Times New Roman" w:eastAsia="Times New Roman" w:hAnsi="Times New Roman" w:cs="Times New Roman"/>
                <w:b/>
                <w:bCs/>
                <w:spacing w:val="-2"/>
                <w:sz w:val="24"/>
                <w:szCs w:val="24"/>
              </w:rPr>
              <w:t>main</w:t>
            </w:r>
            <w:r w:rsidR="00703926">
              <w:rPr>
                <w:rFonts w:ascii="Times New Roman" w:eastAsia="Times New Roman" w:hAnsi="Times New Roman" w:cs="Times New Roman"/>
                <w:b/>
                <w:bCs/>
                <w:spacing w:val="-7"/>
                <w:sz w:val="24"/>
                <w:szCs w:val="24"/>
              </w:rPr>
              <w:t xml:space="preserve"> </w:t>
            </w:r>
            <w:r w:rsidR="00703926">
              <w:rPr>
                <w:rFonts w:ascii="Times New Roman" w:eastAsia="Times New Roman" w:hAnsi="Times New Roman" w:cs="Times New Roman"/>
                <w:b/>
                <w:bCs/>
                <w:spacing w:val="-1"/>
                <w:sz w:val="24"/>
                <w:szCs w:val="24"/>
              </w:rPr>
              <w:t>products</w:t>
            </w:r>
            <w:r w:rsidR="00703926">
              <w:rPr>
                <w:rFonts w:ascii="Times New Roman" w:eastAsia="Times New Roman" w:hAnsi="Times New Roman" w:cs="Times New Roman"/>
                <w:b/>
                <w:bCs/>
                <w:spacing w:val="-10"/>
                <w:sz w:val="24"/>
                <w:szCs w:val="24"/>
              </w:rPr>
              <w:t xml:space="preserve"> </w:t>
            </w:r>
            <w:r w:rsidR="00703926">
              <w:rPr>
                <w:rFonts w:ascii="Times New Roman" w:eastAsia="Times New Roman" w:hAnsi="Times New Roman" w:cs="Times New Roman"/>
                <w:b/>
                <w:bCs/>
                <w:spacing w:val="1"/>
                <w:sz w:val="24"/>
                <w:szCs w:val="24"/>
              </w:rPr>
              <w:t>of</w:t>
            </w:r>
            <w:r w:rsidR="00703926">
              <w:rPr>
                <w:rFonts w:ascii="Times New Roman" w:eastAsia="Times New Roman" w:hAnsi="Times New Roman" w:cs="Times New Roman"/>
                <w:b/>
                <w:bCs/>
                <w:spacing w:val="30"/>
                <w:w w:val="99"/>
                <w:sz w:val="24"/>
                <w:szCs w:val="24"/>
              </w:rPr>
              <w:t xml:space="preserve"> </w:t>
            </w:r>
            <w:r w:rsidR="00703926">
              <w:rPr>
                <w:rFonts w:ascii="Times New Roman" w:eastAsia="Times New Roman" w:hAnsi="Times New Roman" w:cs="Times New Roman"/>
                <w:b/>
                <w:bCs/>
                <w:sz w:val="24"/>
                <w:szCs w:val="24"/>
              </w:rPr>
              <w:t>Export</w:t>
            </w:r>
            <w:r w:rsidR="00703926">
              <w:rPr>
                <w:rFonts w:ascii="Times New Roman" w:eastAsia="Times New Roman" w:hAnsi="Times New Roman" w:cs="Times New Roman"/>
                <w:b/>
                <w:bCs/>
                <w:spacing w:val="-7"/>
                <w:sz w:val="24"/>
                <w:szCs w:val="24"/>
              </w:rPr>
              <w:t xml:space="preserve"> </w:t>
            </w:r>
            <w:r w:rsidR="00703926">
              <w:rPr>
                <w:rFonts w:ascii="Times New Roman" w:eastAsia="Times New Roman" w:hAnsi="Times New Roman" w:cs="Times New Roman"/>
                <w:b/>
                <w:bCs/>
                <w:sz w:val="24"/>
                <w:szCs w:val="24"/>
              </w:rPr>
              <w:t>to</w:t>
            </w:r>
            <w:r w:rsidR="00703926">
              <w:rPr>
                <w:rFonts w:ascii="Times New Roman" w:eastAsia="Times New Roman" w:hAnsi="Times New Roman" w:cs="Times New Roman"/>
                <w:b/>
                <w:bCs/>
                <w:spacing w:val="-8"/>
                <w:sz w:val="24"/>
                <w:szCs w:val="24"/>
              </w:rPr>
              <w:t xml:space="preserve"> </w:t>
            </w:r>
            <w:r w:rsidR="00703926">
              <w:rPr>
                <w:rFonts w:ascii="Times New Roman" w:eastAsia="Times New Roman" w:hAnsi="Times New Roman" w:cs="Times New Roman"/>
                <w:b/>
                <w:bCs/>
                <w:sz w:val="24"/>
                <w:szCs w:val="24"/>
              </w:rPr>
              <w:t>India</w:t>
            </w:r>
            <w:r w:rsidR="00703926">
              <w:rPr>
                <w:rFonts w:ascii="Times New Roman" w:eastAsia="Times New Roman" w:hAnsi="Times New Roman" w:cs="Times New Roman"/>
                <w:b/>
                <w:bCs/>
                <w:spacing w:val="-6"/>
                <w:sz w:val="24"/>
                <w:szCs w:val="24"/>
              </w:rPr>
              <w:t xml:space="preserve"> </w:t>
            </w:r>
            <w:r w:rsidR="00703926">
              <w:rPr>
                <w:rFonts w:ascii="Times New Roman" w:eastAsia="Times New Roman" w:hAnsi="Times New Roman" w:cs="Times New Roman"/>
                <w:b/>
                <w:bCs/>
                <w:spacing w:val="-1"/>
                <w:sz w:val="24"/>
                <w:szCs w:val="24"/>
              </w:rPr>
              <w:t>in</w:t>
            </w:r>
            <w:r w:rsidR="00703926">
              <w:rPr>
                <w:rFonts w:ascii="Times New Roman" w:eastAsia="Times New Roman" w:hAnsi="Times New Roman" w:cs="Times New Roman"/>
                <w:b/>
                <w:bCs/>
                <w:spacing w:val="-4"/>
                <w:sz w:val="24"/>
                <w:szCs w:val="24"/>
              </w:rPr>
              <w:t xml:space="preserve"> </w:t>
            </w:r>
            <w:r w:rsidR="00703926">
              <w:rPr>
                <w:rFonts w:ascii="Times New Roman" w:eastAsia="Times New Roman" w:hAnsi="Times New Roman" w:cs="Times New Roman"/>
                <w:b/>
                <w:bCs/>
                <w:sz w:val="24"/>
                <w:szCs w:val="24"/>
              </w:rPr>
              <w:t>202</w:t>
            </w:r>
            <w:r w:rsidR="00A042B0">
              <w:rPr>
                <w:rFonts w:ascii="Times New Roman" w:eastAsia="Times New Roman" w:hAnsi="Times New Roman" w:cs="Times New Roman"/>
                <w:b/>
                <w:bCs/>
                <w:sz w:val="24"/>
                <w:szCs w:val="24"/>
              </w:rPr>
              <w:t>5</w:t>
            </w:r>
          </w:p>
        </w:tc>
        <w:tc>
          <w:tcPr>
            <w:tcW w:w="6223" w:type="dxa"/>
            <w:tcBorders>
              <w:top w:val="single" w:sz="5" w:space="0" w:color="000000"/>
              <w:left w:val="single" w:sz="5" w:space="0" w:color="000000"/>
              <w:bottom w:val="single" w:sz="5" w:space="0" w:color="000000"/>
              <w:right w:val="single" w:sz="5" w:space="0" w:color="000000"/>
            </w:tcBorders>
          </w:tcPr>
          <w:p w14:paraId="71387DFC" w14:textId="3748CEDE" w:rsidR="00872CB8" w:rsidRDefault="005A37D1">
            <w:pPr>
              <w:pStyle w:val="TableParagraph"/>
              <w:ind w:left="104" w:right="102"/>
              <w:jc w:val="both"/>
              <w:rPr>
                <w:rFonts w:ascii="Times New Roman" w:eastAsia="Times New Roman" w:hAnsi="Times New Roman" w:cs="Times New Roman"/>
                <w:sz w:val="24"/>
                <w:szCs w:val="24"/>
              </w:rPr>
            </w:pPr>
            <w:r w:rsidRPr="005A37D1">
              <w:rPr>
                <w:rFonts w:ascii="Times New Roman"/>
                <w:spacing w:val="-1"/>
                <w:sz w:val="24"/>
              </w:rPr>
              <w:t>Main articles of Indian imports from Moldova include a variety of products such as animal or vegetable fats and oils and their cleavage products, prepared edible fats, and animal or vegetable waxes, Cereals, optical, photographic, cinematographic, measuring, checking precision, medical or surgical instruments and apparatus, along with their parts and accessories</w:t>
            </w:r>
          </w:p>
        </w:tc>
      </w:tr>
      <w:tr w:rsidR="00872CB8" w14:paraId="336D907C" w14:textId="77777777">
        <w:trPr>
          <w:trHeight w:hRule="exact" w:val="1666"/>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5D7E098E" w14:textId="3A33B4D5" w:rsidR="00872CB8" w:rsidRDefault="005A37D1">
            <w:pPr>
              <w:pStyle w:val="TableParagraph"/>
              <w:spacing w:before="39"/>
              <w:ind w:left="104" w:right="365"/>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Moldova’s</w:t>
            </w:r>
            <w:r w:rsidR="00703926">
              <w:rPr>
                <w:rFonts w:ascii="Times New Roman" w:eastAsia="Times New Roman" w:hAnsi="Times New Roman" w:cs="Times New Roman"/>
                <w:b/>
                <w:bCs/>
                <w:spacing w:val="-8"/>
                <w:sz w:val="24"/>
                <w:szCs w:val="24"/>
              </w:rPr>
              <w:t xml:space="preserve"> </w:t>
            </w:r>
            <w:r w:rsidR="00703926">
              <w:rPr>
                <w:rFonts w:ascii="Times New Roman" w:eastAsia="Times New Roman" w:hAnsi="Times New Roman" w:cs="Times New Roman"/>
                <w:b/>
                <w:bCs/>
                <w:spacing w:val="-2"/>
                <w:sz w:val="24"/>
                <w:szCs w:val="24"/>
              </w:rPr>
              <w:t>main</w:t>
            </w:r>
            <w:r w:rsidR="00703926">
              <w:rPr>
                <w:rFonts w:ascii="Times New Roman" w:eastAsia="Times New Roman" w:hAnsi="Times New Roman" w:cs="Times New Roman"/>
                <w:b/>
                <w:bCs/>
                <w:spacing w:val="-7"/>
                <w:sz w:val="24"/>
                <w:szCs w:val="24"/>
              </w:rPr>
              <w:t xml:space="preserve"> </w:t>
            </w:r>
            <w:r w:rsidR="00703926">
              <w:rPr>
                <w:rFonts w:ascii="Times New Roman" w:eastAsia="Times New Roman" w:hAnsi="Times New Roman" w:cs="Times New Roman"/>
                <w:b/>
                <w:bCs/>
                <w:spacing w:val="-1"/>
                <w:sz w:val="24"/>
                <w:szCs w:val="24"/>
              </w:rPr>
              <w:t>products</w:t>
            </w:r>
            <w:r w:rsidR="00703926">
              <w:rPr>
                <w:rFonts w:ascii="Times New Roman" w:eastAsia="Times New Roman" w:hAnsi="Times New Roman" w:cs="Times New Roman"/>
                <w:b/>
                <w:bCs/>
                <w:spacing w:val="-10"/>
                <w:sz w:val="24"/>
                <w:szCs w:val="24"/>
              </w:rPr>
              <w:t xml:space="preserve"> </w:t>
            </w:r>
            <w:r w:rsidR="00703926">
              <w:rPr>
                <w:rFonts w:ascii="Times New Roman" w:eastAsia="Times New Roman" w:hAnsi="Times New Roman" w:cs="Times New Roman"/>
                <w:b/>
                <w:bCs/>
                <w:spacing w:val="1"/>
                <w:sz w:val="24"/>
                <w:szCs w:val="24"/>
              </w:rPr>
              <w:t>of</w:t>
            </w:r>
            <w:r w:rsidR="00703926">
              <w:rPr>
                <w:rFonts w:ascii="Times New Roman" w:eastAsia="Times New Roman" w:hAnsi="Times New Roman" w:cs="Times New Roman"/>
                <w:b/>
                <w:bCs/>
                <w:spacing w:val="30"/>
                <w:w w:val="99"/>
                <w:sz w:val="24"/>
                <w:szCs w:val="24"/>
              </w:rPr>
              <w:t xml:space="preserve"> </w:t>
            </w:r>
            <w:r w:rsidR="00703926">
              <w:rPr>
                <w:rFonts w:ascii="Times New Roman" w:eastAsia="Times New Roman" w:hAnsi="Times New Roman" w:cs="Times New Roman"/>
                <w:b/>
                <w:bCs/>
                <w:spacing w:val="-1"/>
                <w:sz w:val="24"/>
                <w:szCs w:val="24"/>
              </w:rPr>
              <w:t>Import</w:t>
            </w:r>
            <w:r w:rsidR="00703926">
              <w:rPr>
                <w:rFonts w:ascii="Times New Roman" w:eastAsia="Times New Roman" w:hAnsi="Times New Roman" w:cs="Times New Roman"/>
                <w:b/>
                <w:bCs/>
                <w:spacing w:val="-8"/>
                <w:sz w:val="24"/>
                <w:szCs w:val="24"/>
              </w:rPr>
              <w:t xml:space="preserve"> </w:t>
            </w:r>
            <w:r w:rsidR="00703926">
              <w:rPr>
                <w:rFonts w:ascii="Times New Roman" w:eastAsia="Times New Roman" w:hAnsi="Times New Roman" w:cs="Times New Roman"/>
                <w:b/>
                <w:bCs/>
                <w:spacing w:val="-1"/>
                <w:sz w:val="24"/>
                <w:szCs w:val="24"/>
              </w:rPr>
              <w:t>from</w:t>
            </w:r>
            <w:r w:rsidR="00703926">
              <w:rPr>
                <w:rFonts w:ascii="Times New Roman" w:eastAsia="Times New Roman" w:hAnsi="Times New Roman" w:cs="Times New Roman"/>
                <w:b/>
                <w:bCs/>
                <w:spacing w:val="-10"/>
                <w:sz w:val="24"/>
                <w:szCs w:val="24"/>
              </w:rPr>
              <w:t xml:space="preserve"> </w:t>
            </w:r>
            <w:r w:rsidR="00703926">
              <w:rPr>
                <w:rFonts w:ascii="Times New Roman" w:eastAsia="Times New Roman" w:hAnsi="Times New Roman" w:cs="Times New Roman"/>
                <w:b/>
                <w:bCs/>
                <w:sz w:val="24"/>
                <w:szCs w:val="24"/>
              </w:rPr>
              <w:t>India</w:t>
            </w:r>
            <w:r w:rsidR="00703926">
              <w:rPr>
                <w:rFonts w:ascii="Times New Roman" w:eastAsia="Times New Roman" w:hAnsi="Times New Roman" w:cs="Times New Roman"/>
                <w:b/>
                <w:bCs/>
                <w:spacing w:val="-7"/>
                <w:sz w:val="24"/>
                <w:szCs w:val="24"/>
              </w:rPr>
              <w:t xml:space="preserve"> </w:t>
            </w:r>
            <w:r w:rsidR="00703926">
              <w:rPr>
                <w:rFonts w:ascii="Times New Roman" w:eastAsia="Times New Roman" w:hAnsi="Times New Roman" w:cs="Times New Roman"/>
                <w:b/>
                <w:bCs/>
                <w:spacing w:val="-1"/>
                <w:sz w:val="24"/>
                <w:szCs w:val="24"/>
              </w:rPr>
              <w:t>in</w:t>
            </w:r>
            <w:r w:rsidR="00703926">
              <w:rPr>
                <w:rFonts w:ascii="Times New Roman" w:eastAsia="Times New Roman" w:hAnsi="Times New Roman" w:cs="Times New Roman"/>
                <w:b/>
                <w:bCs/>
                <w:spacing w:val="-7"/>
                <w:sz w:val="24"/>
                <w:szCs w:val="24"/>
              </w:rPr>
              <w:t xml:space="preserve"> </w:t>
            </w:r>
            <w:r w:rsidR="00703926">
              <w:rPr>
                <w:rFonts w:ascii="Times New Roman" w:eastAsia="Times New Roman" w:hAnsi="Times New Roman" w:cs="Times New Roman"/>
                <w:b/>
                <w:bCs/>
                <w:sz w:val="24"/>
                <w:szCs w:val="24"/>
              </w:rPr>
              <w:t>202</w:t>
            </w:r>
            <w:r w:rsidR="00A042B0">
              <w:rPr>
                <w:rFonts w:ascii="Times New Roman" w:eastAsia="Times New Roman" w:hAnsi="Times New Roman" w:cs="Times New Roman"/>
                <w:b/>
                <w:bCs/>
                <w:sz w:val="24"/>
                <w:szCs w:val="24"/>
              </w:rPr>
              <w:t>5</w:t>
            </w:r>
          </w:p>
        </w:tc>
        <w:tc>
          <w:tcPr>
            <w:tcW w:w="6223" w:type="dxa"/>
            <w:tcBorders>
              <w:top w:val="single" w:sz="5" w:space="0" w:color="000000"/>
              <w:left w:val="single" w:sz="5" w:space="0" w:color="000000"/>
              <w:bottom w:val="single" w:sz="5" w:space="0" w:color="000000"/>
              <w:right w:val="single" w:sz="5" w:space="0" w:color="000000"/>
            </w:tcBorders>
          </w:tcPr>
          <w:p w14:paraId="2CCC673E" w14:textId="77777777" w:rsidR="005A37D1" w:rsidRPr="005A37D1" w:rsidRDefault="005A37D1" w:rsidP="005A37D1">
            <w:pPr>
              <w:rPr>
                <w:rFonts w:ascii="Times New Roman"/>
                <w:spacing w:val="-1"/>
                <w:sz w:val="24"/>
              </w:rPr>
            </w:pPr>
            <w:r w:rsidRPr="005A37D1">
              <w:rPr>
                <w:rFonts w:ascii="Times New Roman"/>
                <w:spacing w:val="-1"/>
                <w:sz w:val="24"/>
              </w:rPr>
              <w:t xml:space="preserve">Major articles of export to Moldova include a wide range of products. These encompass drugs and pharmaceutical products, engineering goods, ceramic products and glassware, organic and inorganic chemicals etc. </w:t>
            </w:r>
          </w:p>
          <w:p w14:paraId="47416932" w14:textId="38A17FB4" w:rsidR="00872CB8" w:rsidRDefault="00872CB8">
            <w:pPr>
              <w:pStyle w:val="TableParagraph"/>
              <w:ind w:left="104" w:right="104"/>
              <w:jc w:val="both"/>
              <w:rPr>
                <w:rFonts w:ascii="Times New Roman" w:eastAsia="Times New Roman" w:hAnsi="Times New Roman" w:cs="Times New Roman"/>
                <w:sz w:val="24"/>
                <w:szCs w:val="24"/>
              </w:rPr>
            </w:pPr>
          </w:p>
        </w:tc>
      </w:tr>
      <w:tr w:rsidR="00872CB8" w14:paraId="4E4DE957" w14:textId="77777777">
        <w:trPr>
          <w:trHeight w:hRule="exact" w:val="643"/>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0D4CBF6A" w14:textId="77777777" w:rsidR="00872CB8" w:rsidRDefault="00703926">
            <w:pPr>
              <w:pStyle w:val="TableParagraph"/>
              <w:spacing w:before="39"/>
              <w:ind w:left="104" w:right="1054"/>
              <w:rPr>
                <w:rFonts w:ascii="Times New Roman" w:eastAsia="Times New Roman" w:hAnsi="Times New Roman" w:cs="Times New Roman"/>
                <w:sz w:val="24"/>
                <w:szCs w:val="24"/>
              </w:rPr>
            </w:pPr>
            <w:r>
              <w:rPr>
                <w:rFonts w:ascii="Times New Roman"/>
                <w:b/>
                <w:sz w:val="24"/>
              </w:rPr>
              <w:t>Indian</w:t>
            </w:r>
            <w:r>
              <w:rPr>
                <w:rFonts w:ascii="Times New Roman"/>
                <w:b/>
                <w:spacing w:val="-14"/>
                <w:sz w:val="24"/>
              </w:rPr>
              <w:t xml:space="preserve"> </w:t>
            </w:r>
            <w:r>
              <w:rPr>
                <w:rFonts w:ascii="Times New Roman"/>
                <w:b/>
                <w:spacing w:val="-1"/>
                <w:sz w:val="24"/>
              </w:rPr>
              <w:t>investments</w:t>
            </w:r>
            <w:r>
              <w:rPr>
                <w:rFonts w:ascii="Times New Roman"/>
                <w:b/>
                <w:spacing w:val="-11"/>
                <w:sz w:val="24"/>
              </w:rPr>
              <w:t xml:space="preserve"> </w:t>
            </w:r>
            <w:r>
              <w:rPr>
                <w:rFonts w:ascii="Times New Roman"/>
                <w:b/>
                <w:spacing w:val="-1"/>
                <w:sz w:val="24"/>
              </w:rPr>
              <w:t>in</w:t>
            </w:r>
            <w:r>
              <w:rPr>
                <w:rFonts w:ascii="Times New Roman"/>
                <w:b/>
                <w:spacing w:val="28"/>
                <w:w w:val="99"/>
                <w:sz w:val="24"/>
              </w:rPr>
              <w:t xml:space="preserve"> </w:t>
            </w:r>
            <w:r>
              <w:rPr>
                <w:rFonts w:ascii="Times New Roman"/>
                <w:b/>
                <w:spacing w:val="-1"/>
                <w:sz w:val="24"/>
              </w:rPr>
              <w:t>Romania</w:t>
            </w:r>
          </w:p>
        </w:tc>
        <w:tc>
          <w:tcPr>
            <w:tcW w:w="6223" w:type="dxa"/>
            <w:tcBorders>
              <w:top w:val="single" w:sz="5" w:space="0" w:color="000000"/>
              <w:left w:val="single" w:sz="5" w:space="0" w:color="000000"/>
              <w:bottom w:val="single" w:sz="5" w:space="0" w:color="000000"/>
              <w:right w:val="single" w:sz="5" w:space="0" w:color="000000"/>
            </w:tcBorders>
          </w:tcPr>
          <w:p w14:paraId="5457FB3B" w14:textId="385A1B9B" w:rsidR="00872CB8" w:rsidRDefault="00703926">
            <w:pPr>
              <w:pStyle w:val="TableParagraph"/>
              <w:spacing w:line="269" w:lineRule="exact"/>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r w:rsidR="006D49E3">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sidR="006D49E3">
              <w:rPr>
                <w:rFonts w:ascii="Times New Roman" w:eastAsia="Times New Roman" w:hAnsi="Times New Roman" w:cs="Times New Roman"/>
                <w:sz w:val="24"/>
                <w:szCs w:val="24"/>
              </w:rPr>
              <w:t>46 million (estimated)</w:t>
            </w:r>
          </w:p>
        </w:tc>
      </w:tr>
      <w:tr w:rsidR="00872CB8" w14:paraId="65AD3580" w14:textId="77777777">
        <w:trPr>
          <w:trHeight w:hRule="exact" w:val="365"/>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1DFD7F75" w14:textId="77777777" w:rsidR="00872CB8" w:rsidRDefault="00703926">
            <w:pPr>
              <w:pStyle w:val="TableParagraph"/>
              <w:spacing w:before="36"/>
              <w:ind w:left="104"/>
              <w:rPr>
                <w:rFonts w:ascii="Times New Roman" w:eastAsia="Times New Roman" w:hAnsi="Times New Roman" w:cs="Times New Roman"/>
                <w:sz w:val="24"/>
                <w:szCs w:val="24"/>
              </w:rPr>
            </w:pPr>
            <w:r>
              <w:rPr>
                <w:rFonts w:ascii="Times New Roman"/>
                <w:b/>
                <w:spacing w:val="-1"/>
                <w:sz w:val="24"/>
              </w:rPr>
              <w:t>Romania</w:t>
            </w:r>
            <w:r>
              <w:rPr>
                <w:rFonts w:ascii="Times New Roman"/>
                <w:b/>
                <w:spacing w:val="-8"/>
                <w:sz w:val="24"/>
              </w:rPr>
              <w:t xml:space="preserve"> </w:t>
            </w:r>
            <w:r>
              <w:rPr>
                <w:rFonts w:ascii="Times New Roman"/>
                <w:b/>
                <w:spacing w:val="-1"/>
                <w:sz w:val="24"/>
              </w:rPr>
              <w:t>investments</w:t>
            </w:r>
            <w:r>
              <w:rPr>
                <w:rFonts w:ascii="Times New Roman"/>
                <w:b/>
                <w:spacing w:val="-11"/>
                <w:sz w:val="24"/>
              </w:rPr>
              <w:t xml:space="preserve"> </w:t>
            </w:r>
            <w:r>
              <w:rPr>
                <w:rFonts w:ascii="Times New Roman"/>
                <w:b/>
                <w:spacing w:val="-1"/>
                <w:sz w:val="24"/>
              </w:rPr>
              <w:t>in</w:t>
            </w:r>
            <w:r>
              <w:rPr>
                <w:rFonts w:ascii="Times New Roman"/>
                <w:b/>
                <w:spacing w:val="-7"/>
                <w:sz w:val="24"/>
              </w:rPr>
              <w:t xml:space="preserve"> </w:t>
            </w:r>
            <w:r>
              <w:rPr>
                <w:rFonts w:ascii="Times New Roman"/>
                <w:b/>
                <w:spacing w:val="-1"/>
                <w:sz w:val="24"/>
              </w:rPr>
              <w:t>India</w:t>
            </w:r>
          </w:p>
        </w:tc>
        <w:tc>
          <w:tcPr>
            <w:tcW w:w="6223" w:type="dxa"/>
            <w:tcBorders>
              <w:top w:val="single" w:sz="5" w:space="0" w:color="000000"/>
              <w:left w:val="single" w:sz="5" w:space="0" w:color="000000"/>
              <w:bottom w:val="single" w:sz="5" w:space="0" w:color="000000"/>
              <w:right w:val="single" w:sz="5" w:space="0" w:color="000000"/>
            </w:tcBorders>
          </w:tcPr>
          <w:p w14:paraId="210F5E9B" w14:textId="7BC2AC4E" w:rsidR="00872CB8" w:rsidRDefault="00703926">
            <w:pPr>
              <w:pStyle w:val="TableParagraph"/>
              <w:spacing w:line="269" w:lineRule="exact"/>
              <w:ind w:left="104"/>
              <w:rPr>
                <w:rFonts w:ascii="Times New Roman" w:eastAsia="Times New Roman" w:hAnsi="Times New Roman" w:cs="Times New Roman"/>
                <w:sz w:val="24"/>
                <w:szCs w:val="24"/>
              </w:rPr>
            </w:pPr>
            <w:r>
              <w:rPr>
                <w:rFonts w:ascii="Times New Roman"/>
                <w:sz w:val="24"/>
              </w:rPr>
              <w:t>US</w:t>
            </w:r>
            <w:r w:rsidR="006D49E3">
              <w:rPr>
                <w:rFonts w:ascii="Times New Roman"/>
                <w:sz w:val="24"/>
              </w:rPr>
              <w:t>$ 14 million (estimated)</w:t>
            </w:r>
          </w:p>
        </w:tc>
      </w:tr>
      <w:tr w:rsidR="00872CB8" w14:paraId="10D3A1C6" w14:textId="77777777">
        <w:trPr>
          <w:trHeight w:hRule="exact" w:val="742"/>
        </w:trPr>
        <w:tc>
          <w:tcPr>
            <w:tcW w:w="3382" w:type="dxa"/>
            <w:tcBorders>
              <w:top w:val="single" w:sz="5" w:space="0" w:color="000000"/>
              <w:left w:val="single" w:sz="5" w:space="0" w:color="000000"/>
              <w:bottom w:val="single" w:sz="5" w:space="0" w:color="000000"/>
              <w:right w:val="single" w:sz="5" w:space="0" w:color="000000"/>
            </w:tcBorders>
            <w:shd w:val="clear" w:color="auto" w:fill="C6D9F1"/>
          </w:tcPr>
          <w:p w14:paraId="40EA5D7F" w14:textId="77777777" w:rsidR="00872CB8" w:rsidRDefault="00703926">
            <w:pPr>
              <w:pStyle w:val="TableParagraph"/>
              <w:spacing w:before="58"/>
              <w:ind w:left="104"/>
              <w:rPr>
                <w:rFonts w:ascii="Times New Roman" w:eastAsia="Times New Roman" w:hAnsi="Times New Roman" w:cs="Times New Roman"/>
                <w:sz w:val="24"/>
                <w:szCs w:val="24"/>
              </w:rPr>
            </w:pPr>
            <w:r>
              <w:rPr>
                <w:rFonts w:ascii="Times New Roman"/>
                <w:b/>
                <w:sz w:val="24"/>
              </w:rPr>
              <w:t>Indian</w:t>
            </w:r>
            <w:r>
              <w:rPr>
                <w:rFonts w:ascii="Times New Roman"/>
                <w:b/>
                <w:spacing w:val="-21"/>
                <w:sz w:val="24"/>
              </w:rPr>
              <w:t xml:space="preserve"> </w:t>
            </w:r>
            <w:r>
              <w:rPr>
                <w:rFonts w:ascii="Times New Roman"/>
                <w:b/>
                <w:spacing w:val="-1"/>
                <w:sz w:val="24"/>
              </w:rPr>
              <w:t>Community</w:t>
            </w:r>
          </w:p>
        </w:tc>
        <w:tc>
          <w:tcPr>
            <w:tcW w:w="6223" w:type="dxa"/>
            <w:tcBorders>
              <w:top w:val="single" w:sz="5" w:space="0" w:color="000000"/>
              <w:left w:val="single" w:sz="5" w:space="0" w:color="000000"/>
              <w:bottom w:val="single" w:sz="5" w:space="0" w:color="000000"/>
              <w:right w:val="single" w:sz="5" w:space="0" w:color="000000"/>
            </w:tcBorders>
          </w:tcPr>
          <w:p w14:paraId="7A119D7C" w14:textId="02C38B51" w:rsidR="00872CB8" w:rsidRPr="00F30AC3" w:rsidRDefault="00703926" w:rsidP="00F30AC3">
            <w:pPr>
              <w:pStyle w:val="TableParagraph"/>
              <w:spacing w:before="53"/>
              <w:ind w:left="104"/>
              <w:rPr>
                <w:rFonts w:ascii="Times New Roman"/>
                <w:spacing w:val="-7"/>
                <w:sz w:val="24"/>
              </w:rPr>
            </w:pPr>
            <w:r>
              <w:rPr>
                <w:rFonts w:ascii="Times New Roman"/>
                <w:spacing w:val="-5"/>
                <w:sz w:val="24"/>
              </w:rPr>
              <w:t>Total</w:t>
            </w:r>
            <w:r>
              <w:rPr>
                <w:rFonts w:ascii="Times New Roman"/>
                <w:sz w:val="24"/>
              </w:rPr>
              <w:t>:</w:t>
            </w:r>
            <w:r>
              <w:rPr>
                <w:rFonts w:ascii="Times New Roman"/>
                <w:spacing w:val="-20"/>
                <w:sz w:val="24"/>
              </w:rPr>
              <w:t xml:space="preserve"> </w:t>
            </w:r>
            <w:r>
              <w:rPr>
                <w:rFonts w:ascii="Times New Roman"/>
                <w:spacing w:val="-1"/>
                <w:sz w:val="24"/>
              </w:rPr>
              <w:t>Around</w:t>
            </w:r>
            <w:r>
              <w:rPr>
                <w:rFonts w:ascii="Times New Roman"/>
                <w:spacing w:val="-7"/>
                <w:sz w:val="24"/>
              </w:rPr>
              <w:t xml:space="preserve"> </w:t>
            </w:r>
            <w:r w:rsidR="00F30AC3">
              <w:rPr>
                <w:rFonts w:ascii="Times New Roman"/>
                <w:spacing w:val="-7"/>
                <w:sz w:val="24"/>
              </w:rPr>
              <w:t>1450</w:t>
            </w:r>
            <w:r w:rsidR="006D49E3">
              <w:rPr>
                <w:rFonts w:ascii="Times New Roman"/>
                <w:sz w:val="24"/>
              </w:rPr>
              <w:t>.</w:t>
            </w:r>
            <w:r>
              <w:rPr>
                <w:rFonts w:ascii="Times New Roman"/>
                <w:sz w:val="24"/>
              </w:rPr>
              <w:t>,</w:t>
            </w:r>
            <w:r>
              <w:rPr>
                <w:rFonts w:ascii="Times New Roman"/>
                <w:spacing w:val="-7"/>
                <w:sz w:val="24"/>
              </w:rPr>
              <w:t xml:space="preserve"> </w:t>
            </w:r>
            <w:r>
              <w:rPr>
                <w:rFonts w:ascii="Times New Roman"/>
                <w:spacing w:val="-1"/>
                <w:sz w:val="24"/>
              </w:rPr>
              <w:t>including</w:t>
            </w:r>
            <w:r>
              <w:rPr>
                <w:rFonts w:ascii="Times New Roman"/>
                <w:spacing w:val="-7"/>
                <w:sz w:val="24"/>
              </w:rPr>
              <w:t xml:space="preserve"> </w:t>
            </w:r>
            <w:r w:rsidR="00F30AC3">
              <w:rPr>
                <w:rFonts w:ascii="Times New Roman"/>
                <w:spacing w:val="-1"/>
                <w:sz w:val="24"/>
              </w:rPr>
              <w:t>approx. 1270</w:t>
            </w:r>
            <w:r>
              <w:rPr>
                <w:rFonts w:ascii="Times New Roman"/>
                <w:spacing w:val="-7"/>
                <w:sz w:val="24"/>
              </w:rPr>
              <w:t xml:space="preserve"> </w:t>
            </w:r>
            <w:r w:rsidR="00F30AC3">
              <w:rPr>
                <w:rFonts w:ascii="Times New Roman"/>
                <w:spacing w:val="-7"/>
                <w:sz w:val="24"/>
              </w:rPr>
              <w:t>medical students</w:t>
            </w:r>
            <w:r>
              <w:rPr>
                <w:rFonts w:ascii="Times New Roman"/>
                <w:spacing w:val="-1"/>
                <w:sz w:val="24"/>
              </w:rPr>
              <w:t>.</w:t>
            </w:r>
          </w:p>
        </w:tc>
      </w:tr>
    </w:tbl>
    <w:p w14:paraId="21F1E8FF" w14:textId="77777777" w:rsidR="00872CB8" w:rsidRDefault="00872CB8">
      <w:pPr>
        <w:spacing w:before="10"/>
        <w:rPr>
          <w:rFonts w:ascii="Times New Roman" w:eastAsia="Times New Roman" w:hAnsi="Times New Roman" w:cs="Times New Roman"/>
          <w:sz w:val="17"/>
          <w:szCs w:val="17"/>
        </w:rPr>
      </w:pPr>
    </w:p>
    <w:p w14:paraId="58843DBA" w14:textId="4A3426D1" w:rsidR="00872CB8" w:rsidRDefault="00703926">
      <w:pPr>
        <w:spacing w:before="68"/>
        <w:ind w:right="116"/>
        <w:jc w:val="right"/>
        <w:rPr>
          <w:rFonts w:ascii="Times New Roman" w:eastAsia="Times New Roman" w:hAnsi="Times New Roman" w:cs="Times New Roman"/>
          <w:sz w:val="24"/>
          <w:szCs w:val="24"/>
        </w:rPr>
      </w:pPr>
      <w:r>
        <w:rPr>
          <w:rFonts w:ascii="Times New Roman"/>
          <w:b/>
          <w:sz w:val="24"/>
        </w:rPr>
        <w:t>As</w:t>
      </w:r>
      <w:r>
        <w:rPr>
          <w:rFonts w:ascii="Times New Roman"/>
          <w:b/>
          <w:spacing w:val="-6"/>
          <w:sz w:val="24"/>
        </w:rPr>
        <w:t xml:space="preserve"> </w:t>
      </w:r>
      <w:r>
        <w:rPr>
          <w:rFonts w:ascii="Times New Roman"/>
          <w:b/>
          <w:sz w:val="24"/>
        </w:rPr>
        <w:t>on</w:t>
      </w:r>
      <w:r>
        <w:rPr>
          <w:rFonts w:ascii="Times New Roman"/>
          <w:b/>
          <w:spacing w:val="-6"/>
          <w:sz w:val="24"/>
        </w:rPr>
        <w:t xml:space="preserve"> </w:t>
      </w:r>
      <w:r w:rsidR="00A042B0">
        <w:rPr>
          <w:rFonts w:ascii="Times New Roman"/>
          <w:b/>
          <w:spacing w:val="-6"/>
          <w:sz w:val="24"/>
        </w:rPr>
        <w:t>11</w:t>
      </w:r>
      <w:r>
        <w:rPr>
          <w:rFonts w:ascii="Times New Roman"/>
          <w:b/>
          <w:spacing w:val="-18"/>
          <w:sz w:val="24"/>
        </w:rPr>
        <w:t xml:space="preserve"> </w:t>
      </w:r>
      <w:r w:rsidR="00A042B0">
        <w:rPr>
          <w:rFonts w:ascii="Times New Roman"/>
          <w:b/>
          <w:spacing w:val="-18"/>
          <w:sz w:val="24"/>
        </w:rPr>
        <w:t>June</w:t>
      </w:r>
      <w:r>
        <w:rPr>
          <w:rFonts w:ascii="Times New Roman"/>
          <w:b/>
          <w:spacing w:val="-1"/>
          <w:sz w:val="24"/>
        </w:rPr>
        <w:t>,</w:t>
      </w:r>
      <w:r>
        <w:rPr>
          <w:rFonts w:ascii="Times New Roman"/>
          <w:b/>
          <w:spacing w:val="-6"/>
          <w:sz w:val="24"/>
        </w:rPr>
        <w:t xml:space="preserve"> </w:t>
      </w:r>
      <w:r>
        <w:rPr>
          <w:rFonts w:ascii="Times New Roman"/>
          <w:b/>
          <w:sz w:val="24"/>
        </w:rPr>
        <w:t>202</w:t>
      </w:r>
      <w:r w:rsidR="00A042B0">
        <w:rPr>
          <w:rFonts w:ascii="Times New Roman"/>
          <w:b/>
          <w:sz w:val="24"/>
        </w:rPr>
        <w:t>5</w:t>
      </w:r>
    </w:p>
    <w:sectPr w:rsidR="00872CB8">
      <w:pgSz w:w="12240" w:h="15840"/>
      <w:pgMar w:top="10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2CB8"/>
    <w:rsid w:val="001E499C"/>
    <w:rsid w:val="00253C45"/>
    <w:rsid w:val="0056157E"/>
    <w:rsid w:val="005A37D1"/>
    <w:rsid w:val="006D49E3"/>
    <w:rsid w:val="00703926"/>
    <w:rsid w:val="00872CB8"/>
    <w:rsid w:val="009F6177"/>
    <w:rsid w:val="00A042B0"/>
    <w:rsid w:val="00A626C3"/>
    <w:rsid w:val="00C914E0"/>
    <w:rsid w:val="00EA3705"/>
    <w:rsid w:val="00F30AC3"/>
    <w:rsid w:val="00FB6342"/>
  </w:rsids>
  <m:mathPr>
    <m:mathFont m:val="Cambria Math"/>
    <m:brkBin m:val="before"/>
    <m:brkBinSub m:val="--"/>
    <m:smallFrac m:val="0"/>
    <m:dispDef/>
    <m:lMargin m:val="0"/>
    <m:rMargin m:val="0"/>
    <m:defJc m:val="centerGroup"/>
    <m:wrapIndent m:val="1440"/>
    <m:intLim m:val="subSup"/>
    <m:naryLim m:val="undOvr"/>
  </m:mathPr>
  <w:themeFontLang w:val="de-A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06C35997"/>
  <w15:docId w15:val="{9A398D57-52FF-412F-A64D-856F2B75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
      <w:ind w:left="4684" w:hanging="2211"/>
    </w:pPr>
    <w:rPr>
      <w:rFonts w:ascii="Bookman Old Style" w:eastAsia="Bookman Old Style" w:hAnsi="Bookman Old Style"/>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548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Bogdan</cp:lastModifiedBy>
  <cp:revision>6</cp:revision>
  <dcterms:created xsi:type="dcterms:W3CDTF">2025-06-11T12:09:00Z</dcterms:created>
  <dcterms:modified xsi:type="dcterms:W3CDTF">2025-06-12T09:53:00Z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LastSaved">
    <vt:filetime>2025-06-11T00:00:00Z</vt:filetime>
  </property>
</Properties>
</file>